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D48BC" w:rsidRPr="00D7403D" w:rsidRDefault="00FD48BC" w:rsidP="003A4F0B">
      <w:pPr>
        <w:jc w:val="center"/>
        <w:rPr>
          <w:b/>
          <w:bCs/>
          <w:sz w:val="30"/>
          <w:szCs w:val="30"/>
        </w:rPr>
      </w:pPr>
      <w:bookmarkStart w:id="0" w:name="_Hlk33130619"/>
      <w:r w:rsidRPr="00D7403D">
        <w:rPr>
          <w:b/>
          <w:bCs/>
          <w:noProof/>
          <w:sz w:val="30"/>
          <w:szCs w:val="30"/>
        </w:rPr>
        <w:t>Article Title</w:t>
      </w:r>
      <w:r>
        <w:rPr>
          <w:b/>
          <w:bCs/>
          <w:noProof/>
          <w:sz w:val="30"/>
          <w:szCs w:val="30"/>
        </w:rPr>
        <w:t xml:space="preserve"> (15 pt)</w:t>
      </w:r>
    </w:p>
    <w:p w:rsidR="00FD48BC" w:rsidRDefault="00FD48BC" w:rsidP="003A4F0B">
      <w:pPr>
        <w:jc w:val="center"/>
        <w:rPr>
          <w:b/>
          <w:bCs/>
          <w:sz w:val="22"/>
          <w:szCs w:val="22"/>
          <w:lang w:val="id-ID"/>
        </w:rPr>
      </w:pPr>
    </w:p>
    <w:p w:rsidR="00950EF0" w:rsidRPr="00FD62AB" w:rsidRDefault="00000000" w:rsidP="003A4F0B">
      <w:pPr>
        <w:jc w:val="center"/>
        <w:rPr>
          <w:i/>
          <w:iCs/>
          <w:sz w:val="22"/>
          <w:szCs w:val="22"/>
        </w:rPr>
      </w:pPr>
      <w:r>
        <w:rPr>
          <w:b/>
          <w:bCs/>
          <w:sz w:val="22"/>
          <w:szCs w:val="22"/>
          <w:lang w:val="id-ID"/>
        </w:rPr>
        <w:t xml:space="preserve">First </w:t>
      </w:r>
      <w:proofErr w:type="spellStart"/>
      <w:r>
        <w:rPr>
          <w:b/>
          <w:bCs/>
          <w:sz w:val="22"/>
          <w:szCs w:val="22"/>
          <w:lang w:val="id-ID"/>
        </w:rPr>
        <w:t>Aut</w:t>
      </w:r>
      <w:proofErr w:type="spellEnd"/>
      <w:r>
        <w:rPr>
          <w:b/>
          <w:bCs/>
          <w:sz w:val="22"/>
          <w:szCs w:val="22"/>
        </w:rPr>
        <w:t>h</w:t>
      </w:r>
      <w:proofErr w:type="spellStart"/>
      <w:r>
        <w:rPr>
          <w:b/>
          <w:bCs/>
          <w:sz w:val="22"/>
          <w:szCs w:val="22"/>
          <w:lang w:val="id-ID"/>
        </w:rPr>
        <w:t>or</w:t>
      </w:r>
      <w:proofErr w:type="spellEnd"/>
      <w:r>
        <w:rPr>
          <w:b/>
          <w:bCs/>
          <w:sz w:val="22"/>
          <w:szCs w:val="22"/>
        </w:rPr>
        <w:t>*</w:t>
      </w:r>
      <w:r>
        <w:rPr>
          <w:b/>
          <w:bCs/>
          <w:sz w:val="22"/>
          <w:szCs w:val="22"/>
          <w:vertAlign w:val="superscript"/>
        </w:rPr>
        <w:t>1</w:t>
      </w:r>
      <w:r>
        <w:rPr>
          <w:b/>
          <w:bCs/>
          <w:sz w:val="22"/>
          <w:szCs w:val="22"/>
          <w:lang w:val="id-ID"/>
        </w:rPr>
        <w:t xml:space="preserve">, </w:t>
      </w:r>
      <w:proofErr w:type="spellStart"/>
      <w:r>
        <w:rPr>
          <w:b/>
          <w:bCs/>
          <w:sz w:val="22"/>
          <w:szCs w:val="22"/>
          <w:lang w:val="id-ID"/>
        </w:rPr>
        <w:t>Second</w:t>
      </w:r>
      <w:proofErr w:type="spellEnd"/>
      <w:r>
        <w:rPr>
          <w:b/>
          <w:bCs/>
          <w:sz w:val="22"/>
          <w:szCs w:val="22"/>
          <w:vertAlign w:val="superscript"/>
        </w:rPr>
        <w:t xml:space="preserve"> </w:t>
      </w:r>
      <w:proofErr w:type="spellStart"/>
      <w:r>
        <w:rPr>
          <w:b/>
          <w:bCs/>
          <w:sz w:val="22"/>
          <w:szCs w:val="22"/>
          <w:lang w:val="id-ID"/>
        </w:rPr>
        <w:t>Author</w:t>
      </w:r>
      <w:proofErr w:type="spellEnd"/>
      <w:r>
        <w:rPr>
          <w:b/>
          <w:bCs/>
          <w:sz w:val="22"/>
          <w:szCs w:val="22"/>
          <w:vertAlign w:val="superscript"/>
        </w:rPr>
        <w:t>2</w:t>
      </w:r>
      <w:r>
        <w:rPr>
          <w:b/>
          <w:bCs/>
          <w:sz w:val="22"/>
          <w:szCs w:val="22"/>
          <w:lang w:val="id-ID"/>
        </w:rPr>
        <w:t xml:space="preserve">, </w:t>
      </w:r>
      <w:proofErr w:type="spellStart"/>
      <w:r>
        <w:rPr>
          <w:b/>
          <w:bCs/>
          <w:sz w:val="22"/>
          <w:szCs w:val="22"/>
          <w:lang w:val="id-ID"/>
        </w:rPr>
        <w:t>Third</w:t>
      </w:r>
      <w:proofErr w:type="spellEnd"/>
      <w:r>
        <w:rPr>
          <w:b/>
          <w:bCs/>
          <w:sz w:val="22"/>
          <w:szCs w:val="22"/>
          <w:lang w:val="id-ID"/>
        </w:rPr>
        <w:t xml:space="preserve"> </w:t>
      </w:r>
      <w:proofErr w:type="spellStart"/>
      <w:r>
        <w:rPr>
          <w:b/>
          <w:bCs/>
          <w:sz w:val="22"/>
          <w:szCs w:val="22"/>
          <w:lang w:val="id-ID"/>
        </w:rPr>
        <w:t>Author</w:t>
      </w:r>
      <w:proofErr w:type="spellEnd"/>
      <w:r w:rsidR="00A87D29">
        <w:rPr>
          <w:b/>
          <w:bCs/>
          <w:sz w:val="22"/>
          <w:szCs w:val="22"/>
          <w:vertAlign w:val="superscript"/>
        </w:rPr>
        <w:t>2</w:t>
      </w:r>
      <w:r w:rsidR="00FD62AB">
        <w:rPr>
          <w:b/>
          <w:bCs/>
          <w:sz w:val="22"/>
          <w:szCs w:val="22"/>
        </w:rPr>
        <w:t xml:space="preserve"> </w:t>
      </w:r>
      <w:r w:rsidR="00FD62AB" w:rsidRPr="00FD62AB">
        <w:rPr>
          <w:i/>
          <w:iCs/>
          <w:sz w:val="22"/>
          <w:szCs w:val="22"/>
        </w:rPr>
        <w:t>(Name without title)</w:t>
      </w:r>
    </w:p>
    <w:p w:rsidR="00050980" w:rsidRPr="00050980" w:rsidRDefault="00050980" w:rsidP="003A4F0B">
      <w:pPr>
        <w:jc w:val="center"/>
        <w:rPr>
          <w:noProof/>
          <w:sz w:val="18"/>
          <w:szCs w:val="18"/>
        </w:rPr>
      </w:pPr>
      <w:r w:rsidRPr="00050980">
        <w:rPr>
          <w:noProof/>
          <w:sz w:val="18"/>
          <w:szCs w:val="18"/>
          <w:vertAlign w:val="superscript"/>
        </w:rPr>
        <w:t>1</w:t>
      </w:r>
      <w:r w:rsidRPr="00050980">
        <w:rPr>
          <w:noProof/>
          <w:sz w:val="18"/>
          <w:szCs w:val="18"/>
        </w:rPr>
        <w:t>Department, Faculty, University, Address, City, Zip Code, Country</w:t>
      </w:r>
    </w:p>
    <w:p w:rsidR="00050980" w:rsidRPr="00050980" w:rsidRDefault="00050980" w:rsidP="003A4F0B">
      <w:pPr>
        <w:jc w:val="center"/>
        <w:rPr>
          <w:noProof/>
          <w:sz w:val="18"/>
          <w:szCs w:val="18"/>
        </w:rPr>
      </w:pPr>
      <w:r w:rsidRPr="00050980">
        <w:rPr>
          <w:noProof/>
          <w:sz w:val="18"/>
          <w:szCs w:val="18"/>
          <w:vertAlign w:val="superscript"/>
        </w:rPr>
        <w:t>2</w:t>
      </w:r>
      <w:r w:rsidRPr="00050980">
        <w:rPr>
          <w:noProof/>
          <w:sz w:val="18"/>
          <w:szCs w:val="18"/>
        </w:rPr>
        <w:t>Research Group, Institution, Address, City, Zip Code, Country</w:t>
      </w:r>
    </w:p>
    <w:p w:rsidR="00C33EB8" w:rsidRDefault="00C33EB8" w:rsidP="003A4F0B">
      <w:pPr>
        <w:jc w:val="both"/>
      </w:pPr>
    </w:p>
    <w:p w:rsidR="007A5140" w:rsidRDefault="007A5140" w:rsidP="003A4F0B">
      <w:pPr>
        <w:jc w:val="both"/>
        <w:sectPr w:rsidR="007A5140" w:rsidSect="00ED08F6">
          <w:headerReference w:type="even" r:id="rId8"/>
          <w:headerReference w:type="default" r:id="rId9"/>
          <w:footerReference w:type="even" r:id="rId10"/>
          <w:footerReference w:type="default" r:id="rId11"/>
          <w:headerReference w:type="first" r:id="rId12"/>
          <w:footerReference w:type="first" r:id="rId13"/>
          <w:type w:val="continuous"/>
          <w:pgSz w:w="11907" w:h="16840"/>
          <w:pgMar w:top="1099" w:right="1134" w:bottom="1134" w:left="1701" w:header="720" w:footer="720" w:gutter="0"/>
          <w:pgNumType w:start="1"/>
          <w:cols w:space="720"/>
        </w:sectPr>
      </w:pPr>
    </w:p>
    <w:tbl>
      <w:tblPr>
        <w:tblStyle w:val="TableGrid"/>
        <w:tblW w:w="8897" w:type="dxa"/>
        <w:tblLook w:val="04A0" w:firstRow="1" w:lastRow="0" w:firstColumn="1" w:lastColumn="0" w:noHBand="0" w:noVBand="1"/>
      </w:tblPr>
      <w:tblGrid>
        <w:gridCol w:w="2802"/>
        <w:gridCol w:w="283"/>
        <w:gridCol w:w="5812"/>
      </w:tblGrid>
      <w:tr w:rsidR="00C33EB8" w:rsidTr="00FA795D">
        <w:tc>
          <w:tcPr>
            <w:tcW w:w="2802" w:type="dxa"/>
            <w:tcBorders>
              <w:top w:val="double" w:sz="4" w:space="0" w:color="auto"/>
              <w:left w:val="nil"/>
              <w:bottom w:val="single" w:sz="4" w:space="0" w:color="auto"/>
              <w:right w:val="nil"/>
            </w:tcBorders>
          </w:tcPr>
          <w:p w:rsidR="00C33EB8" w:rsidRPr="00957C11" w:rsidRDefault="00C33EB8" w:rsidP="003A4F0B">
            <w:pPr>
              <w:jc w:val="both"/>
              <w:rPr>
                <w:b/>
              </w:rPr>
            </w:pPr>
            <w:r w:rsidRPr="004034C3">
              <w:rPr>
                <w:b/>
                <w:sz w:val="18"/>
                <w:szCs w:val="18"/>
              </w:rPr>
              <w:t>Article Info</w:t>
            </w:r>
          </w:p>
        </w:tc>
        <w:tc>
          <w:tcPr>
            <w:tcW w:w="283" w:type="dxa"/>
            <w:tcBorders>
              <w:top w:val="double" w:sz="4" w:space="0" w:color="auto"/>
              <w:left w:val="nil"/>
              <w:bottom w:val="nil"/>
              <w:right w:val="nil"/>
            </w:tcBorders>
          </w:tcPr>
          <w:p w:rsidR="00C33EB8" w:rsidRDefault="00C33EB8" w:rsidP="003A4F0B">
            <w:pPr>
              <w:jc w:val="center"/>
            </w:pPr>
          </w:p>
        </w:tc>
        <w:tc>
          <w:tcPr>
            <w:tcW w:w="5812" w:type="dxa"/>
            <w:tcBorders>
              <w:top w:val="double" w:sz="4" w:space="0" w:color="auto"/>
              <w:left w:val="nil"/>
              <w:bottom w:val="single" w:sz="4" w:space="0" w:color="auto"/>
              <w:right w:val="nil"/>
            </w:tcBorders>
          </w:tcPr>
          <w:p w:rsidR="00C33EB8" w:rsidRPr="00957C11" w:rsidRDefault="00C33EB8" w:rsidP="003A4F0B">
            <w:pPr>
              <w:rPr>
                <w:color w:val="000000"/>
                <w:sz w:val="24"/>
                <w:szCs w:val="24"/>
              </w:rPr>
            </w:pPr>
            <w:r w:rsidRPr="004034C3">
              <w:rPr>
                <w:b/>
                <w:bCs/>
                <w:iCs/>
                <w:color w:val="000000"/>
                <w:sz w:val="18"/>
                <w:szCs w:val="18"/>
              </w:rPr>
              <w:t>ABSTRACT</w:t>
            </w:r>
          </w:p>
        </w:tc>
      </w:tr>
      <w:tr w:rsidR="00C33EB8" w:rsidTr="00FA795D">
        <w:trPr>
          <w:trHeight w:val="1268"/>
        </w:trPr>
        <w:tc>
          <w:tcPr>
            <w:tcW w:w="2802" w:type="dxa"/>
            <w:tcBorders>
              <w:top w:val="single" w:sz="4" w:space="0" w:color="auto"/>
              <w:left w:val="nil"/>
              <w:bottom w:val="single" w:sz="4" w:space="0" w:color="auto"/>
              <w:right w:val="nil"/>
            </w:tcBorders>
          </w:tcPr>
          <w:p w:rsidR="00C33EB8" w:rsidRPr="004034C3" w:rsidRDefault="00C33EB8" w:rsidP="003A4F0B">
            <w:pPr>
              <w:jc w:val="both"/>
              <w:rPr>
                <w:b/>
                <w:i/>
                <w:sz w:val="18"/>
                <w:szCs w:val="18"/>
              </w:rPr>
            </w:pPr>
            <w:r w:rsidRPr="004034C3">
              <w:rPr>
                <w:b/>
                <w:i/>
                <w:sz w:val="18"/>
                <w:szCs w:val="18"/>
              </w:rPr>
              <w:t>Article history:</w:t>
            </w:r>
          </w:p>
          <w:p w:rsidR="00C33EB8" w:rsidRPr="004034C3" w:rsidRDefault="00C33EB8" w:rsidP="003A4F0B">
            <w:pPr>
              <w:jc w:val="both"/>
              <w:rPr>
                <w:sz w:val="18"/>
                <w:szCs w:val="18"/>
              </w:rPr>
            </w:pPr>
            <w:r w:rsidRPr="004034C3">
              <w:rPr>
                <w:sz w:val="18"/>
                <w:szCs w:val="18"/>
              </w:rPr>
              <w:t>Received Jan x, 20xx</w:t>
            </w:r>
          </w:p>
          <w:p w:rsidR="00C33EB8" w:rsidRPr="004034C3" w:rsidRDefault="00C33EB8" w:rsidP="003A4F0B">
            <w:pPr>
              <w:jc w:val="both"/>
              <w:rPr>
                <w:sz w:val="18"/>
                <w:szCs w:val="18"/>
              </w:rPr>
            </w:pPr>
            <w:r w:rsidRPr="004034C3">
              <w:rPr>
                <w:sz w:val="18"/>
                <w:szCs w:val="18"/>
              </w:rPr>
              <w:t>Revised Feb x, 20xx</w:t>
            </w:r>
          </w:p>
          <w:p w:rsidR="00C33EB8" w:rsidRPr="004034C3" w:rsidRDefault="00C33EB8" w:rsidP="003A4F0B">
            <w:pPr>
              <w:jc w:val="both"/>
              <w:rPr>
                <w:sz w:val="18"/>
                <w:szCs w:val="18"/>
              </w:rPr>
            </w:pPr>
            <w:r w:rsidRPr="004034C3">
              <w:rPr>
                <w:sz w:val="18"/>
                <w:szCs w:val="18"/>
              </w:rPr>
              <w:t>Accepted Apr x, 20xx</w:t>
            </w:r>
          </w:p>
          <w:p w:rsidR="00C33EB8" w:rsidRPr="004034C3" w:rsidRDefault="00C33EB8" w:rsidP="003A4F0B">
            <w:pPr>
              <w:jc w:val="both"/>
              <w:rPr>
                <w:sz w:val="18"/>
                <w:szCs w:val="18"/>
              </w:rPr>
            </w:pPr>
          </w:p>
        </w:tc>
        <w:tc>
          <w:tcPr>
            <w:tcW w:w="283" w:type="dxa"/>
            <w:vMerge w:val="restart"/>
            <w:tcBorders>
              <w:top w:val="nil"/>
              <w:left w:val="nil"/>
              <w:bottom w:val="nil"/>
              <w:right w:val="nil"/>
            </w:tcBorders>
          </w:tcPr>
          <w:p w:rsidR="00C33EB8" w:rsidRDefault="00C33EB8" w:rsidP="003A4F0B">
            <w:pPr>
              <w:jc w:val="both"/>
            </w:pPr>
          </w:p>
        </w:tc>
        <w:tc>
          <w:tcPr>
            <w:tcW w:w="5812" w:type="dxa"/>
            <w:vMerge w:val="restart"/>
            <w:tcBorders>
              <w:top w:val="single" w:sz="4" w:space="0" w:color="auto"/>
              <w:left w:val="nil"/>
              <w:bottom w:val="nil"/>
              <w:right w:val="nil"/>
            </w:tcBorders>
          </w:tcPr>
          <w:p w:rsidR="00C33EB8" w:rsidRPr="00957C11" w:rsidRDefault="00C33EB8" w:rsidP="003A4F0B">
            <w:pPr>
              <w:jc w:val="both"/>
            </w:pPr>
            <w:r w:rsidRPr="00957C11">
              <w:rPr>
                <w:iCs/>
                <w:color w:val="000000"/>
                <w:sz w:val="18"/>
                <w:szCs w:val="18"/>
              </w:rPr>
              <w:t>A well-prepared abstract enables the reader to identify the basic content of a document quickly and accurately, to determine its relevance to their interests, and thus to decide whether to read the document in its entirety.</w:t>
            </w:r>
            <w:r w:rsidRPr="00957C11">
              <w:rPr>
                <w:sz w:val="18"/>
                <w:szCs w:val="18"/>
              </w:rPr>
              <w:t xml:space="preserve"> </w:t>
            </w:r>
            <w:r w:rsidRPr="00957C11">
              <w:rPr>
                <w:iCs/>
                <w:color w:val="000000"/>
                <w:sz w:val="18"/>
                <w:szCs w:val="18"/>
              </w:rPr>
              <w:t>The Abstract should be informative and completely self-explanatory, provide a clear statement of the problem, the proposed approach or solution, and point out major findings and conclusions. The Abstract should be 100 to 200 words in length. The abstract should be written in the past tense. Standard nomenclature should be used and abbreviations should be avoided. No literature should be cited.</w:t>
            </w:r>
            <w:r w:rsidRPr="00957C11">
              <w:rPr>
                <w:sz w:val="18"/>
                <w:szCs w:val="18"/>
              </w:rPr>
              <w:t xml:space="preserve"> </w:t>
            </w:r>
            <w:r w:rsidRPr="00957C11">
              <w:rPr>
                <w:iCs/>
                <w:color w:val="000000"/>
                <w:sz w:val="18"/>
                <w:szCs w:val="18"/>
              </w:rPr>
              <w:t xml:space="preserve">The keyword list provides the opportunity to add keywords, used by the indexing and abstracting services, in addition to those already present in the title. Judicious use of keywords may increase the ease with which interested parties can locate our article </w:t>
            </w:r>
            <w:r w:rsidRPr="00957C11">
              <w:rPr>
                <w:sz w:val="18"/>
                <w:szCs w:val="18"/>
              </w:rPr>
              <w:t>(9 pt)</w:t>
            </w:r>
            <w:r w:rsidRPr="00957C11">
              <w:rPr>
                <w:iCs/>
                <w:color w:val="000000"/>
                <w:sz w:val="18"/>
                <w:szCs w:val="18"/>
              </w:rPr>
              <w:t>.</w:t>
            </w:r>
          </w:p>
        </w:tc>
      </w:tr>
      <w:tr w:rsidR="00C33EB8" w:rsidTr="00FA795D">
        <w:trPr>
          <w:trHeight w:val="1231"/>
        </w:trPr>
        <w:tc>
          <w:tcPr>
            <w:tcW w:w="2802" w:type="dxa"/>
            <w:vMerge w:val="restart"/>
            <w:tcBorders>
              <w:top w:val="single" w:sz="4" w:space="0" w:color="auto"/>
              <w:left w:val="nil"/>
              <w:bottom w:val="single" w:sz="4" w:space="0" w:color="auto"/>
              <w:right w:val="nil"/>
            </w:tcBorders>
          </w:tcPr>
          <w:p w:rsidR="00C33EB8" w:rsidRPr="004034C3" w:rsidRDefault="00C33EB8" w:rsidP="003A4F0B">
            <w:pPr>
              <w:jc w:val="both"/>
              <w:rPr>
                <w:b/>
                <w:i/>
                <w:sz w:val="18"/>
                <w:szCs w:val="18"/>
              </w:rPr>
            </w:pPr>
            <w:r w:rsidRPr="004034C3">
              <w:rPr>
                <w:b/>
                <w:i/>
                <w:sz w:val="18"/>
                <w:szCs w:val="18"/>
              </w:rPr>
              <w:t>Keywords:</w:t>
            </w:r>
          </w:p>
          <w:p w:rsidR="00C33EB8" w:rsidRPr="004034C3" w:rsidRDefault="00C33EB8" w:rsidP="003A4F0B">
            <w:pPr>
              <w:jc w:val="both"/>
              <w:rPr>
                <w:sz w:val="18"/>
                <w:szCs w:val="18"/>
              </w:rPr>
            </w:pPr>
            <w:r w:rsidRPr="004034C3">
              <w:rPr>
                <w:sz w:val="18"/>
                <w:szCs w:val="18"/>
              </w:rPr>
              <w:t>First keyword</w:t>
            </w:r>
          </w:p>
          <w:p w:rsidR="00C33EB8" w:rsidRPr="004034C3" w:rsidRDefault="00C33EB8" w:rsidP="003A4F0B">
            <w:pPr>
              <w:jc w:val="both"/>
              <w:rPr>
                <w:sz w:val="18"/>
                <w:szCs w:val="18"/>
              </w:rPr>
            </w:pPr>
            <w:r w:rsidRPr="004034C3">
              <w:rPr>
                <w:sz w:val="18"/>
                <w:szCs w:val="18"/>
              </w:rPr>
              <w:t>Second keyword</w:t>
            </w:r>
          </w:p>
          <w:p w:rsidR="00C33EB8" w:rsidRPr="004034C3" w:rsidRDefault="00C33EB8" w:rsidP="003A4F0B">
            <w:pPr>
              <w:jc w:val="both"/>
              <w:rPr>
                <w:sz w:val="18"/>
                <w:szCs w:val="18"/>
              </w:rPr>
            </w:pPr>
            <w:r w:rsidRPr="004034C3">
              <w:rPr>
                <w:sz w:val="18"/>
                <w:szCs w:val="18"/>
              </w:rPr>
              <w:t>Third keyword</w:t>
            </w:r>
          </w:p>
          <w:p w:rsidR="00C33EB8" w:rsidRPr="004034C3" w:rsidRDefault="00C33EB8" w:rsidP="003A4F0B">
            <w:pPr>
              <w:jc w:val="both"/>
              <w:rPr>
                <w:sz w:val="18"/>
                <w:szCs w:val="18"/>
              </w:rPr>
            </w:pPr>
            <w:r w:rsidRPr="004034C3">
              <w:rPr>
                <w:sz w:val="18"/>
                <w:szCs w:val="18"/>
              </w:rPr>
              <w:t>Fourth keyword</w:t>
            </w:r>
          </w:p>
          <w:p w:rsidR="00C33EB8" w:rsidRPr="007F286F" w:rsidRDefault="00C33EB8" w:rsidP="003A4F0B">
            <w:pPr>
              <w:jc w:val="both"/>
              <w:rPr>
                <w:b/>
                <w:i/>
              </w:rPr>
            </w:pPr>
            <w:r w:rsidRPr="004034C3">
              <w:rPr>
                <w:sz w:val="18"/>
                <w:szCs w:val="18"/>
              </w:rPr>
              <w:t>Fifth keyword</w:t>
            </w:r>
          </w:p>
        </w:tc>
        <w:tc>
          <w:tcPr>
            <w:tcW w:w="283" w:type="dxa"/>
            <w:vMerge/>
            <w:tcBorders>
              <w:top w:val="nil"/>
              <w:left w:val="nil"/>
              <w:bottom w:val="nil"/>
              <w:right w:val="nil"/>
            </w:tcBorders>
          </w:tcPr>
          <w:p w:rsidR="00C33EB8" w:rsidRDefault="00C33EB8" w:rsidP="003A4F0B">
            <w:pPr>
              <w:jc w:val="both"/>
            </w:pPr>
          </w:p>
        </w:tc>
        <w:tc>
          <w:tcPr>
            <w:tcW w:w="5812" w:type="dxa"/>
            <w:vMerge/>
            <w:tcBorders>
              <w:top w:val="nil"/>
              <w:left w:val="nil"/>
              <w:bottom w:val="nil"/>
              <w:right w:val="nil"/>
            </w:tcBorders>
          </w:tcPr>
          <w:p w:rsidR="00C33EB8" w:rsidRPr="00957C11" w:rsidRDefault="00C33EB8" w:rsidP="003A4F0B">
            <w:pPr>
              <w:jc w:val="both"/>
              <w:rPr>
                <w:iCs/>
                <w:color w:val="000000"/>
                <w:sz w:val="18"/>
                <w:szCs w:val="18"/>
              </w:rPr>
            </w:pPr>
          </w:p>
        </w:tc>
      </w:tr>
      <w:tr w:rsidR="00C33EB8" w:rsidTr="00FA795D">
        <w:trPr>
          <w:trHeight w:val="70"/>
        </w:trPr>
        <w:tc>
          <w:tcPr>
            <w:tcW w:w="2802" w:type="dxa"/>
            <w:vMerge/>
            <w:tcBorders>
              <w:top w:val="single" w:sz="4" w:space="0" w:color="auto"/>
              <w:left w:val="nil"/>
              <w:bottom w:val="single" w:sz="4" w:space="0" w:color="auto"/>
              <w:right w:val="nil"/>
            </w:tcBorders>
          </w:tcPr>
          <w:p w:rsidR="00C33EB8" w:rsidRPr="007F286F" w:rsidRDefault="00C33EB8" w:rsidP="003A4F0B">
            <w:pPr>
              <w:jc w:val="both"/>
              <w:rPr>
                <w:b/>
                <w:i/>
              </w:rPr>
            </w:pPr>
          </w:p>
        </w:tc>
        <w:tc>
          <w:tcPr>
            <w:tcW w:w="283" w:type="dxa"/>
            <w:vMerge/>
            <w:tcBorders>
              <w:top w:val="nil"/>
              <w:left w:val="nil"/>
              <w:bottom w:val="nil"/>
              <w:right w:val="nil"/>
            </w:tcBorders>
          </w:tcPr>
          <w:p w:rsidR="00C33EB8" w:rsidRDefault="00C33EB8" w:rsidP="003A4F0B">
            <w:pPr>
              <w:jc w:val="both"/>
            </w:pPr>
          </w:p>
        </w:tc>
        <w:tc>
          <w:tcPr>
            <w:tcW w:w="5812" w:type="dxa"/>
            <w:tcBorders>
              <w:top w:val="nil"/>
              <w:left w:val="nil"/>
              <w:bottom w:val="single" w:sz="4" w:space="0" w:color="auto"/>
              <w:right w:val="nil"/>
            </w:tcBorders>
          </w:tcPr>
          <w:p w:rsidR="00C33EB8" w:rsidRDefault="00C33EB8" w:rsidP="003A4F0B">
            <w:pPr>
              <w:jc w:val="right"/>
              <w:rPr>
                <w:i/>
                <w:iCs/>
                <w:color w:val="000000"/>
                <w:sz w:val="18"/>
                <w:szCs w:val="18"/>
              </w:rPr>
            </w:pPr>
            <w:r w:rsidRPr="00204F74">
              <w:rPr>
                <w:i/>
                <w:iCs/>
                <w:color w:val="000000"/>
                <w:sz w:val="18"/>
                <w:szCs w:val="18"/>
              </w:rPr>
              <w:t xml:space="preserve">This is an open access article under the </w:t>
            </w:r>
            <w:hyperlink r:id="rId14" w:history="1">
              <w:r w:rsidRPr="00025578">
                <w:rPr>
                  <w:rStyle w:val="Hyperlink"/>
                  <w:i/>
                  <w:iCs/>
                  <w:sz w:val="18"/>
                  <w:szCs w:val="18"/>
                </w:rPr>
                <w:t>CC BY-SA</w:t>
              </w:r>
            </w:hyperlink>
            <w:r>
              <w:rPr>
                <w:i/>
                <w:iCs/>
                <w:color w:val="000000"/>
                <w:sz w:val="18"/>
                <w:szCs w:val="18"/>
              </w:rPr>
              <w:t xml:space="preserve"> </w:t>
            </w:r>
            <w:r w:rsidRPr="00F377C3">
              <w:rPr>
                <w:i/>
                <w:iCs/>
                <w:color w:val="000000"/>
                <w:sz w:val="18"/>
                <w:szCs w:val="18"/>
              </w:rPr>
              <w:t>license</w:t>
            </w:r>
            <w:r w:rsidRPr="00204F74">
              <w:rPr>
                <w:i/>
                <w:iCs/>
                <w:color w:val="000000"/>
                <w:sz w:val="18"/>
                <w:szCs w:val="18"/>
              </w:rPr>
              <w:t>.</w:t>
            </w:r>
          </w:p>
          <w:p w:rsidR="00C33EB8" w:rsidRPr="00941203" w:rsidRDefault="00C33EB8" w:rsidP="003A4F0B">
            <w:pPr>
              <w:jc w:val="right"/>
              <w:rPr>
                <w:i/>
                <w:iCs/>
                <w:color w:val="000000"/>
                <w:sz w:val="18"/>
                <w:szCs w:val="18"/>
              </w:rPr>
            </w:pPr>
            <w:r>
              <w:rPr>
                <w:noProof/>
              </w:rPr>
              <w:drawing>
                <wp:inline distT="0" distB="0" distL="0" distR="0" wp14:anchorId="2FE313D9" wp14:editId="357D2886">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063957" cy="374071"/>
                          </a:xfrm>
                          <a:prstGeom prst="rect">
                            <a:avLst/>
                          </a:prstGeom>
                        </pic:spPr>
                      </pic:pic>
                    </a:graphicData>
                  </a:graphic>
                </wp:inline>
              </w:drawing>
            </w:r>
          </w:p>
        </w:tc>
      </w:tr>
      <w:tr w:rsidR="00C33EB8" w:rsidTr="00FA795D">
        <w:tc>
          <w:tcPr>
            <w:tcW w:w="8897" w:type="dxa"/>
            <w:gridSpan w:val="3"/>
            <w:tcBorders>
              <w:top w:val="nil"/>
              <w:left w:val="nil"/>
              <w:bottom w:val="double" w:sz="4" w:space="0" w:color="auto"/>
              <w:right w:val="nil"/>
            </w:tcBorders>
          </w:tcPr>
          <w:p w:rsidR="00C33EB8" w:rsidRPr="000872B1" w:rsidRDefault="00C33EB8" w:rsidP="003A4F0B">
            <w:pPr>
              <w:rPr>
                <w:b/>
                <w:i/>
                <w:sz w:val="18"/>
                <w:szCs w:val="18"/>
              </w:rPr>
            </w:pPr>
            <w:r w:rsidRPr="000872B1">
              <w:rPr>
                <w:b/>
                <w:i/>
                <w:sz w:val="18"/>
                <w:szCs w:val="18"/>
              </w:rPr>
              <w:t>Corresponding Author:</w:t>
            </w:r>
          </w:p>
          <w:p w:rsidR="00C33EB8" w:rsidRPr="000872B1" w:rsidRDefault="00C33EB8" w:rsidP="00125380">
            <w:pPr>
              <w:shd w:val="clear" w:color="auto" w:fill="FFFF00"/>
              <w:rPr>
                <w:sz w:val="18"/>
                <w:szCs w:val="18"/>
              </w:rPr>
            </w:pPr>
            <w:r w:rsidRPr="000872B1">
              <w:rPr>
                <w:sz w:val="18"/>
                <w:szCs w:val="18"/>
              </w:rPr>
              <w:t xml:space="preserve">Name of Corresponding Author, </w:t>
            </w:r>
          </w:p>
          <w:p w:rsidR="000A2750" w:rsidRPr="000872B1" w:rsidRDefault="001A6A31" w:rsidP="003A4F0B">
            <w:pPr>
              <w:rPr>
                <w:sz w:val="18"/>
                <w:szCs w:val="18"/>
              </w:rPr>
            </w:pPr>
            <w:r w:rsidRPr="000872B1">
              <w:rPr>
                <w:sz w:val="18"/>
                <w:szCs w:val="18"/>
              </w:rPr>
              <w:t>Department, Faculty, University,</w:t>
            </w:r>
          </w:p>
          <w:p w:rsidR="001A6A31" w:rsidRPr="000872B1" w:rsidRDefault="001A6A31" w:rsidP="003A4F0B">
            <w:pPr>
              <w:rPr>
                <w:sz w:val="18"/>
                <w:szCs w:val="18"/>
              </w:rPr>
            </w:pPr>
            <w:r w:rsidRPr="000872B1">
              <w:rPr>
                <w:sz w:val="18"/>
                <w:szCs w:val="18"/>
              </w:rPr>
              <w:t>Address, City, Zip Code, Country</w:t>
            </w:r>
          </w:p>
          <w:p w:rsidR="00C33EB8" w:rsidRPr="00957C11" w:rsidRDefault="00C33EB8" w:rsidP="003A4F0B">
            <w:pPr>
              <w:rPr>
                <w:color w:val="000000"/>
                <w:sz w:val="18"/>
                <w:szCs w:val="18"/>
              </w:rPr>
            </w:pPr>
            <w:r w:rsidRPr="000872B1">
              <w:rPr>
                <w:sz w:val="18"/>
                <w:szCs w:val="18"/>
              </w:rPr>
              <w:t xml:space="preserve">Email: </w:t>
            </w:r>
            <w:proofErr w:type="spellStart"/>
            <w:r w:rsidR="001A6A31" w:rsidRPr="000872B1">
              <w:rPr>
                <w:sz w:val="18"/>
                <w:szCs w:val="18"/>
              </w:rPr>
              <w:t>xxx</w:t>
            </w:r>
            <w:r w:rsidRPr="000872B1">
              <w:rPr>
                <w:sz w:val="18"/>
                <w:szCs w:val="18"/>
              </w:rPr>
              <w:t>@</w:t>
            </w:r>
            <w:r w:rsidR="001A6A31" w:rsidRPr="000872B1">
              <w:rPr>
                <w:sz w:val="18"/>
                <w:szCs w:val="18"/>
              </w:rPr>
              <w:t>xxx</w:t>
            </w:r>
            <w:r w:rsidRPr="000872B1">
              <w:rPr>
                <w:sz w:val="18"/>
                <w:szCs w:val="18"/>
              </w:rPr>
              <w:t>.</w:t>
            </w:r>
            <w:r w:rsidR="001A6A31" w:rsidRPr="000872B1">
              <w:rPr>
                <w:sz w:val="18"/>
                <w:szCs w:val="18"/>
              </w:rPr>
              <w:t>xxx</w:t>
            </w:r>
            <w:proofErr w:type="spellEnd"/>
          </w:p>
        </w:tc>
      </w:tr>
    </w:tbl>
    <w:p w:rsidR="00C33EB8" w:rsidRPr="00C33EB8" w:rsidRDefault="00C33EB8" w:rsidP="003A4F0B"/>
    <w:p w:rsidR="00950EF0" w:rsidRDefault="00000000" w:rsidP="003A4F0B">
      <w:pPr>
        <w:pStyle w:val="Heading1"/>
        <w:spacing w:before="0" w:after="0"/>
        <w:rPr>
          <w:rFonts w:ascii="Times New Roman" w:hAnsi="Times New Roman"/>
        </w:rPr>
      </w:pPr>
      <w:r>
        <w:rPr>
          <w:rFonts w:ascii="Times New Roman" w:hAnsi="Times New Roman"/>
        </w:rPr>
        <w:t xml:space="preserve">1. </w:t>
      </w:r>
      <w:r w:rsidR="00432C6B">
        <w:rPr>
          <w:rFonts w:ascii="Times New Roman" w:hAnsi="Times New Roman"/>
        </w:rPr>
        <w:t>INTRODUCTION</w:t>
      </w:r>
    </w:p>
    <w:p w:rsidR="00432C6B" w:rsidRPr="00432C6B" w:rsidRDefault="00432C6B" w:rsidP="003A4F0B">
      <w:pPr>
        <w:pStyle w:val="NormalWeb"/>
        <w:spacing w:before="0" w:beforeAutospacing="0" w:after="0" w:afterAutospacing="0"/>
        <w:ind w:firstLine="720"/>
        <w:jc w:val="both"/>
        <w:rPr>
          <w:color w:val="000000"/>
          <w:sz w:val="22"/>
          <w:szCs w:val="22"/>
        </w:rPr>
      </w:pPr>
      <w:r w:rsidRPr="00432C6B">
        <w:rPr>
          <w:color w:val="000000"/>
          <w:sz w:val="22"/>
          <w:szCs w:val="22"/>
        </w:rPr>
        <w:t>The introduction, typed in capital letters (Times New Roman 11 font), should contain the background to the problem, a clear theory, urgency and rationale, a literature review of primary sources, a problem-solving plan, scientific updates, activity objectives, and hypothesis development, national and international journal references, a clear State of the Art (ART), and the latest methods used and their impact on scientific development (Times New Roman 11 font, normal font).</w:t>
      </w:r>
    </w:p>
    <w:p w:rsidR="00432C6B" w:rsidRPr="00432C6B" w:rsidRDefault="00432C6B" w:rsidP="003A4F0B">
      <w:pPr>
        <w:pStyle w:val="NormalWeb"/>
        <w:spacing w:before="0" w:beforeAutospacing="0" w:after="0" w:afterAutospacing="0"/>
        <w:ind w:firstLine="720"/>
        <w:jc w:val="both"/>
        <w:rPr>
          <w:color w:val="000000"/>
          <w:sz w:val="22"/>
          <w:szCs w:val="22"/>
        </w:rPr>
      </w:pPr>
      <w:r w:rsidRPr="00432C6B">
        <w:rPr>
          <w:color w:val="000000"/>
          <w:sz w:val="22"/>
          <w:szCs w:val="22"/>
        </w:rPr>
        <w:t>Note to authors: Articles should be between 3,000 and 5,000 words long (including bibliography, notes, and tables). Each article will be checked for plagiarism. Authors must submit a statement stating that the article has not been previously published.</w:t>
      </w:r>
    </w:p>
    <w:p w:rsidR="00432C6B" w:rsidRPr="00432C6B" w:rsidRDefault="00432C6B" w:rsidP="003A4F0B">
      <w:pPr>
        <w:pStyle w:val="NormalWeb"/>
        <w:spacing w:before="0" w:beforeAutospacing="0" w:after="0" w:afterAutospacing="0"/>
        <w:ind w:firstLine="720"/>
        <w:jc w:val="both"/>
        <w:rPr>
          <w:color w:val="000000"/>
          <w:sz w:val="22"/>
          <w:szCs w:val="22"/>
        </w:rPr>
      </w:pPr>
      <w:r w:rsidRPr="00432C6B">
        <w:rPr>
          <w:color w:val="000000"/>
          <w:sz w:val="22"/>
          <w:szCs w:val="22"/>
        </w:rPr>
        <w:t>Articles should be typed in Microsoft Office Word format, using Times New Roman font size 11, single-spaced on A4 paper.</w:t>
      </w:r>
    </w:p>
    <w:p w:rsidR="00432C6B" w:rsidRDefault="00432C6B" w:rsidP="003A4F0B">
      <w:pPr>
        <w:pStyle w:val="NormalWeb"/>
        <w:spacing w:before="0" w:beforeAutospacing="0" w:after="0" w:afterAutospacing="0"/>
        <w:ind w:firstLine="720"/>
        <w:jc w:val="both"/>
        <w:rPr>
          <w:color w:val="000000"/>
          <w:sz w:val="22"/>
          <w:szCs w:val="22"/>
        </w:rPr>
      </w:pPr>
      <w:r w:rsidRPr="00432C6B">
        <w:rPr>
          <w:color w:val="000000"/>
          <w:sz w:val="22"/>
          <w:szCs w:val="22"/>
        </w:rPr>
        <w:t>Articles should be typed in Microsoft Office Word format, using Times New Roman 11 font, single-spaced on A4 paper. The paper format is 3-3-2-2 (left-top-right-bottom).</w:t>
      </w:r>
    </w:p>
    <w:p w:rsidR="00432C6B" w:rsidRDefault="00432C6B" w:rsidP="003A4F0B">
      <w:pPr>
        <w:pStyle w:val="NormalWeb"/>
        <w:spacing w:before="0" w:beforeAutospacing="0" w:after="0" w:afterAutospacing="0"/>
        <w:ind w:firstLine="720"/>
        <w:jc w:val="both"/>
        <w:rPr>
          <w:color w:val="000000"/>
          <w:sz w:val="22"/>
          <w:szCs w:val="22"/>
        </w:rPr>
      </w:pPr>
    </w:p>
    <w:p w:rsidR="00950EF0" w:rsidRDefault="00000000" w:rsidP="003A4F0B">
      <w:pPr>
        <w:pStyle w:val="Heading1"/>
        <w:spacing w:before="0" w:after="0"/>
        <w:rPr>
          <w:rFonts w:ascii="Times New Roman" w:hAnsi="Times New Roman"/>
        </w:rPr>
      </w:pPr>
      <w:r>
        <w:rPr>
          <w:rFonts w:ascii="Times New Roman" w:hAnsi="Times New Roman"/>
          <w:lang w:val="id-ID"/>
        </w:rPr>
        <w:t xml:space="preserve">2. </w:t>
      </w:r>
      <w:r>
        <w:rPr>
          <w:rFonts w:ascii="Times New Roman" w:hAnsi="Times New Roman"/>
        </w:rPr>
        <w:t>MET</w:t>
      </w:r>
      <w:r w:rsidR="00432C6B">
        <w:rPr>
          <w:rFonts w:ascii="Times New Roman" w:hAnsi="Times New Roman"/>
        </w:rPr>
        <w:t>HO</w:t>
      </w:r>
      <w:r>
        <w:rPr>
          <w:rFonts w:ascii="Times New Roman" w:hAnsi="Times New Roman"/>
        </w:rPr>
        <w:t>D</w:t>
      </w:r>
    </w:p>
    <w:p w:rsidR="00432C6B" w:rsidRDefault="00432C6B" w:rsidP="003A4F0B">
      <w:pPr>
        <w:pStyle w:val="NormalWeb"/>
        <w:spacing w:before="0" w:beforeAutospacing="0" w:after="0" w:afterAutospacing="0"/>
        <w:ind w:firstLine="720"/>
        <w:jc w:val="both"/>
        <w:rPr>
          <w:color w:val="000000"/>
          <w:sz w:val="22"/>
          <w:szCs w:val="22"/>
        </w:rPr>
      </w:pPr>
      <w:r w:rsidRPr="00432C6B">
        <w:rPr>
          <w:color w:val="000000"/>
          <w:sz w:val="22"/>
          <w:szCs w:val="22"/>
        </w:rPr>
        <w:t>The research method explains: approach, scope or object, operational definition of variables/description of research focus, location, population and sample/informants, main materials and tools, data collection techniques, and data analysis techniques [font Times New Roman, 11, Normal].</w:t>
      </w:r>
    </w:p>
    <w:p w:rsidR="00432C6B" w:rsidRDefault="00432C6B" w:rsidP="003A4F0B">
      <w:pPr>
        <w:pStyle w:val="NormalWeb"/>
        <w:spacing w:before="0" w:beforeAutospacing="0" w:after="0" w:afterAutospacing="0"/>
        <w:ind w:firstLine="720"/>
        <w:jc w:val="both"/>
      </w:pPr>
    </w:p>
    <w:p w:rsidR="00950EF0" w:rsidRDefault="00000000" w:rsidP="003A4F0B">
      <w:pPr>
        <w:pStyle w:val="Heading1"/>
        <w:spacing w:before="0" w:after="0"/>
        <w:rPr>
          <w:rFonts w:ascii="Times New Roman" w:hAnsi="Times New Roman"/>
          <w:b w:val="0"/>
          <w:bCs w:val="0"/>
          <w:szCs w:val="22"/>
        </w:rPr>
      </w:pPr>
      <w:r>
        <w:rPr>
          <w:rFonts w:ascii="Times New Roman" w:hAnsi="Times New Roman"/>
          <w:lang w:val="id-ID"/>
        </w:rPr>
        <w:t xml:space="preserve">3. </w:t>
      </w:r>
      <w:r w:rsidR="00304265">
        <w:rPr>
          <w:rFonts w:ascii="Times New Roman" w:hAnsi="Times New Roman"/>
        </w:rPr>
        <w:t>RESULT AND DISCUSSION</w:t>
      </w:r>
    </w:p>
    <w:p w:rsidR="00304265" w:rsidRPr="00304265" w:rsidRDefault="00304265" w:rsidP="00C411EF">
      <w:pPr>
        <w:pStyle w:val="NormalWeb"/>
        <w:spacing w:before="0" w:beforeAutospacing="0" w:after="0" w:afterAutospacing="0"/>
        <w:ind w:firstLine="720"/>
        <w:jc w:val="both"/>
        <w:rPr>
          <w:color w:val="000000"/>
          <w:sz w:val="22"/>
          <w:szCs w:val="22"/>
        </w:rPr>
      </w:pPr>
      <w:r w:rsidRPr="00304265">
        <w:rPr>
          <w:color w:val="000000"/>
          <w:sz w:val="22"/>
          <w:szCs w:val="22"/>
        </w:rPr>
        <w:t>Research results are presented comprehensively and in accordance with the research scope. Research results may be supplemented with tables, graphs (pictures), and/or charts. Tables and figures are numbered and titled. Data analysis results are interpreted correctly.</w:t>
      </w:r>
    </w:p>
    <w:p w:rsidR="00950EF0" w:rsidRDefault="00304265" w:rsidP="00C411EF">
      <w:pPr>
        <w:pStyle w:val="NormalWeb"/>
        <w:spacing w:before="0" w:beforeAutospacing="0" w:after="0" w:afterAutospacing="0"/>
        <w:ind w:firstLine="720"/>
        <w:jc w:val="both"/>
        <w:rPr>
          <w:color w:val="000000"/>
          <w:sz w:val="22"/>
          <w:szCs w:val="22"/>
        </w:rPr>
      </w:pPr>
      <w:r w:rsidRPr="00304265">
        <w:rPr>
          <w:color w:val="000000"/>
          <w:sz w:val="22"/>
          <w:szCs w:val="22"/>
        </w:rPr>
        <w:t>Tables and figures are part of the manuscript and are not separated from the body of the manuscript. Place tables and figures appropriately within the narrative so they complement the narrative. Tables and figures are numbered sequentially in the order they appear in the manuscript. Tables and figures must be titled. These numbers are followed by the table and figure titles. A table layout can be seen in Table 1.</w:t>
      </w:r>
    </w:p>
    <w:p w:rsidR="00E75AC9" w:rsidRDefault="00E75AC9" w:rsidP="00C411EF">
      <w:pPr>
        <w:pStyle w:val="NormalWeb"/>
        <w:spacing w:before="0" w:beforeAutospacing="0" w:after="0" w:afterAutospacing="0"/>
        <w:ind w:firstLine="720"/>
        <w:jc w:val="both"/>
        <w:rPr>
          <w:color w:val="000000"/>
          <w:sz w:val="22"/>
          <w:szCs w:val="22"/>
        </w:rPr>
      </w:pPr>
      <w:r w:rsidRPr="00216117">
        <w:rPr>
          <w:color w:val="000000"/>
          <w:sz w:val="22"/>
          <w:szCs w:val="22"/>
        </w:rPr>
        <w:t>Figures included in the manuscript must be of good quality. They should not stand alone and should be a relevant part of the manuscript. If the article includes a figure from the research results, it should be included in Figure 1 below.</w:t>
      </w:r>
    </w:p>
    <w:p w:rsidR="00950EF0" w:rsidRDefault="00000000" w:rsidP="003A4F0B">
      <w:pPr>
        <w:pStyle w:val="NormalWeb"/>
        <w:spacing w:before="0" w:beforeAutospacing="0" w:after="0" w:afterAutospacing="0"/>
        <w:jc w:val="center"/>
        <w:rPr>
          <w:color w:val="000000"/>
          <w:sz w:val="18"/>
          <w:szCs w:val="18"/>
        </w:rPr>
      </w:pPr>
      <w:r>
        <w:rPr>
          <w:b/>
          <w:color w:val="000000"/>
          <w:sz w:val="18"/>
          <w:szCs w:val="18"/>
        </w:rPr>
        <w:lastRenderedPageBreak/>
        <w:t>Tab</w:t>
      </w:r>
      <w:r w:rsidR="00304265">
        <w:rPr>
          <w:b/>
          <w:color w:val="000000"/>
          <w:sz w:val="18"/>
          <w:szCs w:val="18"/>
        </w:rPr>
        <w:t>l</w:t>
      </w:r>
      <w:r>
        <w:rPr>
          <w:b/>
          <w:color w:val="000000"/>
          <w:sz w:val="18"/>
          <w:szCs w:val="18"/>
        </w:rPr>
        <w:t>e 1.</w:t>
      </w:r>
      <w:r>
        <w:rPr>
          <w:color w:val="000000"/>
          <w:sz w:val="18"/>
          <w:szCs w:val="18"/>
        </w:rPr>
        <w:t xml:space="preserve"> </w:t>
      </w:r>
      <w:r w:rsidR="00304265">
        <w:rPr>
          <w:color w:val="000000"/>
          <w:sz w:val="18"/>
          <w:szCs w:val="18"/>
        </w:rPr>
        <w:t>Example Table 1</w:t>
      </w:r>
    </w:p>
    <w:tbl>
      <w:tblPr>
        <w:tblW w:w="9180" w:type="dxa"/>
        <w:tblBorders>
          <w:top w:val="single" w:sz="4" w:space="0" w:color="auto"/>
          <w:bottom w:val="single" w:sz="4" w:space="0" w:color="auto"/>
        </w:tblBorders>
        <w:tblLook w:val="04A0" w:firstRow="1" w:lastRow="0" w:firstColumn="1" w:lastColumn="0" w:noHBand="0" w:noVBand="1"/>
      </w:tblPr>
      <w:tblGrid>
        <w:gridCol w:w="2518"/>
        <w:gridCol w:w="2324"/>
        <w:gridCol w:w="2354"/>
        <w:gridCol w:w="1984"/>
      </w:tblGrid>
      <w:tr w:rsidR="00950EF0">
        <w:tc>
          <w:tcPr>
            <w:tcW w:w="2518" w:type="dxa"/>
            <w:tcBorders>
              <w:top w:val="single" w:sz="4" w:space="0" w:color="auto"/>
              <w:bottom w:val="single" w:sz="4" w:space="0" w:color="auto"/>
            </w:tcBorders>
            <w:vAlign w:val="center"/>
          </w:tcPr>
          <w:p w:rsidR="00950EF0" w:rsidRDefault="00304265" w:rsidP="003A4F0B">
            <w:pPr>
              <w:tabs>
                <w:tab w:val="left" w:pos="142"/>
              </w:tabs>
              <w:rPr>
                <w:sz w:val="18"/>
                <w:szCs w:val="18"/>
                <w:lang w:eastAsia="ja-JP"/>
              </w:rPr>
            </w:pPr>
            <w:r>
              <w:rPr>
                <w:sz w:val="18"/>
                <w:szCs w:val="18"/>
                <w:lang w:eastAsia="ja-JP"/>
              </w:rPr>
              <w:t>Group</w:t>
            </w:r>
          </w:p>
        </w:tc>
        <w:tc>
          <w:tcPr>
            <w:tcW w:w="2324" w:type="dxa"/>
            <w:tcBorders>
              <w:top w:val="single" w:sz="4" w:space="0" w:color="auto"/>
              <w:bottom w:val="single" w:sz="4" w:space="0" w:color="auto"/>
            </w:tcBorders>
            <w:vAlign w:val="center"/>
          </w:tcPr>
          <w:p w:rsidR="00950EF0" w:rsidRDefault="00000000" w:rsidP="003A4F0B">
            <w:pPr>
              <w:tabs>
                <w:tab w:val="left" w:pos="142"/>
              </w:tabs>
              <w:rPr>
                <w:sz w:val="18"/>
                <w:szCs w:val="18"/>
                <w:lang w:eastAsia="ja-JP"/>
              </w:rPr>
            </w:pPr>
            <w:r>
              <w:rPr>
                <w:sz w:val="18"/>
                <w:szCs w:val="18"/>
                <w:lang w:eastAsia="ja-JP"/>
              </w:rPr>
              <w:t>Pre test</w:t>
            </w:r>
          </w:p>
        </w:tc>
        <w:tc>
          <w:tcPr>
            <w:tcW w:w="2354" w:type="dxa"/>
            <w:tcBorders>
              <w:top w:val="single" w:sz="4" w:space="0" w:color="auto"/>
              <w:bottom w:val="single" w:sz="4" w:space="0" w:color="auto"/>
            </w:tcBorders>
            <w:vAlign w:val="center"/>
          </w:tcPr>
          <w:p w:rsidR="00950EF0" w:rsidRDefault="00304265" w:rsidP="003A4F0B">
            <w:pPr>
              <w:tabs>
                <w:tab w:val="left" w:pos="142"/>
              </w:tabs>
              <w:rPr>
                <w:sz w:val="18"/>
                <w:szCs w:val="18"/>
                <w:lang w:eastAsia="ja-JP"/>
              </w:rPr>
            </w:pPr>
            <w:r>
              <w:rPr>
                <w:sz w:val="18"/>
                <w:szCs w:val="18"/>
                <w:lang w:eastAsia="ja-JP"/>
              </w:rPr>
              <w:t>Treatment</w:t>
            </w:r>
          </w:p>
        </w:tc>
        <w:tc>
          <w:tcPr>
            <w:tcW w:w="1984" w:type="dxa"/>
            <w:tcBorders>
              <w:top w:val="single" w:sz="4" w:space="0" w:color="auto"/>
              <w:bottom w:val="single" w:sz="4" w:space="0" w:color="auto"/>
            </w:tcBorders>
            <w:vAlign w:val="center"/>
          </w:tcPr>
          <w:p w:rsidR="00950EF0" w:rsidRDefault="00000000" w:rsidP="003A4F0B">
            <w:pPr>
              <w:tabs>
                <w:tab w:val="left" w:pos="142"/>
              </w:tabs>
              <w:rPr>
                <w:sz w:val="18"/>
                <w:szCs w:val="18"/>
                <w:lang w:eastAsia="ja-JP"/>
              </w:rPr>
            </w:pPr>
            <w:r>
              <w:rPr>
                <w:sz w:val="18"/>
                <w:szCs w:val="18"/>
                <w:lang w:eastAsia="ja-JP"/>
              </w:rPr>
              <w:t>Post test</w:t>
            </w:r>
          </w:p>
        </w:tc>
      </w:tr>
      <w:tr w:rsidR="00950EF0">
        <w:tc>
          <w:tcPr>
            <w:tcW w:w="2518" w:type="dxa"/>
            <w:tcBorders>
              <w:top w:val="single" w:sz="4" w:space="0" w:color="auto"/>
            </w:tcBorders>
            <w:vAlign w:val="center"/>
          </w:tcPr>
          <w:p w:rsidR="00950EF0" w:rsidRDefault="00000000" w:rsidP="003A4F0B">
            <w:pPr>
              <w:tabs>
                <w:tab w:val="left" w:pos="142"/>
              </w:tabs>
              <w:rPr>
                <w:sz w:val="18"/>
                <w:szCs w:val="18"/>
                <w:lang w:eastAsia="ja-JP"/>
              </w:rPr>
            </w:pPr>
            <w:r>
              <w:rPr>
                <w:sz w:val="18"/>
                <w:szCs w:val="18"/>
                <w:lang w:eastAsia="ja-JP"/>
              </w:rPr>
              <w:t>E</w:t>
            </w:r>
            <w:r w:rsidR="00304265">
              <w:rPr>
                <w:sz w:val="18"/>
                <w:szCs w:val="18"/>
                <w:lang w:eastAsia="ja-JP"/>
              </w:rPr>
              <w:t>x</w:t>
            </w:r>
            <w:r>
              <w:rPr>
                <w:sz w:val="18"/>
                <w:szCs w:val="18"/>
                <w:lang w:eastAsia="ja-JP"/>
              </w:rPr>
              <w:t>perimen</w:t>
            </w:r>
            <w:r w:rsidR="00304265">
              <w:rPr>
                <w:sz w:val="18"/>
                <w:szCs w:val="18"/>
                <w:lang w:eastAsia="ja-JP"/>
              </w:rPr>
              <w:t>t</w:t>
            </w:r>
            <w:r>
              <w:rPr>
                <w:sz w:val="18"/>
                <w:szCs w:val="18"/>
                <w:lang w:eastAsia="ja-JP"/>
              </w:rPr>
              <w:t xml:space="preserve"> (E)</w:t>
            </w:r>
          </w:p>
        </w:tc>
        <w:tc>
          <w:tcPr>
            <w:tcW w:w="2324" w:type="dxa"/>
            <w:tcBorders>
              <w:top w:val="single" w:sz="4" w:space="0" w:color="auto"/>
            </w:tcBorders>
            <w:vAlign w:val="center"/>
          </w:tcPr>
          <w:p w:rsidR="00950EF0" w:rsidRDefault="00000000" w:rsidP="003A4F0B">
            <w:pPr>
              <w:tabs>
                <w:tab w:val="left" w:pos="142"/>
              </w:tabs>
              <w:rPr>
                <w:sz w:val="18"/>
                <w:szCs w:val="18"/>
                <w:lang w:eastAsia="ja-JP"/>
              </w:rPr>
            </w:pPr>
            <w:r>
              <w:rPr>
                <w:sz w:val="18"/>
                <w:szCs w:val="18"/>
                <w:lang w:eastAsia="ja-JP"/>
              </w:rPr>
              <w:t>O1</w:t>
            </w:r>
          </w:p>
        </w:tc>
        <w:tc>
          <w:tcPr>
            <w:tcW w:w="2354" w:type="dxa"/>
            <w:tcBorders>
              <w:top w:val="single" w:sz="4" w:space="0" w:color="auto"/>
            </w:tcBorders>
            <w:vAlign w:val="center"/>
          </w:tcPr>
          <w:p w:rsidR="00950EF0" w:rsidRDefault="00000000" w:rsidP="003A4F0B">
            <w:pPr>
              <w:tabs>
                <w:tab w:val="left" w:pos="142"/>
              </w:tabs>
              <w:rPr>
                <w:sz w:val="18"/>
                <w:szCs w:val="18"/>
                <w:lang w:eastAsia="ja-JP"/>
              </w:rPr>
            </w:pPr>
            <w:r>
              <w:rPr>
                <w:sz w:val="18"/>
                <w:szCs w:val="18"/>
                <w:lang w:eastAsia="ja-JP"/>
              </w:rPr>
              <w:t xml:space="preserve"> X1</w:t>
            </w:r>
          </w:p>
        </w:tc>
        <w:tc>
          <w:tcPr>
            <w:tcW w:w="1984" w:type="dxa"/>
            <w:tcBorders>
              <w:top w:val="single" w:sz="4" w:space="0" w:color="auto"/>
            </w:tcBorders>
            <w:vAlign w:val="center"/>
          </w:tcPr>
          <w:p w:rsidR="00950EF0" w:rsidRDefault="00000000" w:rsidP="003A4F0B">
            <w:pPr>
              <w:tabs>
                <w:tab w:val="left" w:pos="142"/>
              </w:tabs>
              <w:rPr>
                <w:sz w:val="18"/>
                <w:szCs w:val="18"/>
                <w:lang w:eastAsia="ja-JP"/>
              </w:rPr>
            </w:pPr>
            <w:r>
              <w:rPr>
                <w:sz w:val="18"/>
                <w:szCs w:val="18"/>
                <w:lang w:eastAsia="ja-JP"/>
              </w:rPr>
              <w:t>O3</w:t>
            </w:r>
          </w:p>
        </w:tc>
      </w:tr>
      <w:tr w:rsidR="00950EF0">
        <w:tc>
          <w:tcPr>
            <w:tcW w:w="2518" w:type="dxa"/>
            <w:vAlign w:val="center"/>
          </w:tcPr>
          <w:p w:rsidR="00950EF0" w:rsidRDefault="00304265" w:rsidP="003A4F0B">
            <w:pPr>
              <w:tabs>
                <w:tab w:val="left" w:pos="142"/>
              </w:tabs>
              <w:rPr>
                <w:sz w:val="18"/>
                <w:szCs w:val="18"/>
                <w:lang w:eastAsia="ja-JP"/>
              </w:rPr>
            </w:pPr>
            <w:r>
              <w:rPr>
                <w:sz w:val="18"/>
                <w:szCs w:val="18"/>
                <w:lang w:eastAsia="ja-JP"/>
              </w:rPr>
              <w:t>Control (C)</w:t>
            </w:r>
          </w:p>
        </w:tc>
        <w:tc>
          <w:tcPr>
            <w:tcW w:w="2324" w:type="dxa"/>
            <w:vAlign w:val="center"/>
          </w:tcPr>
          <w:p w:rsidR="00950EF0" w:rsidRDefault="00000000" w:rsidP="003A4F0B">
            <w:pPr>
              <w:tabs>
                <w:tab w:val="left" w:pos="142"/>
              </w:tabs>
              <w:rPr>
                <w:sz w:val="18"/>
                <w:szCs w:val="18"/>
                <w:lang w:eastAsia="ja-JP"/>
              </w:rPr>
            </w:pPr>
            <w:r>
              <w:rPr>
                <w:sz w:val="18"/>
                <w:szCs w:val="18"/>
                <w:lang w:eastAsia="ja-JP"/>
              </w:rPr>
              <w:t>O2</w:t>
            </w:r>
          </w:p>
        </w:tc>
        <w:tc>
          <w:tcPr>
            <w:tcW w:w="2354" w:type="dxa"/>
            <w:vAlign w:val="center"/>
          </w:tcPr>
          <w:p w:rsidR="00950EF0" w:rsidRDefault="00000000" w:rsidP="003A4F0B">
            <w:pPr>
              <w:tabs>
                <w:tab w:val="left" w:pos="142"/>
              </w:tabs>
              <w:rPr>
                <w:sz w:val="18"/>
                <w:szCs w:val="18"/>
                <w:lang w:eastAsia="ja-JP"/>
              </w:rPr>
            </w:pPr>
            <w:r>
              <w:rPr>
                <w:sz w:val="18"/>
                <w:szCs w:val="18"/>
                <w:lang w:eastAsia="ja-JP"/>
              </w:rPr>
              <w:t xml:space="preserve"> X2</w:t>
            </w:r>
          </w:p>
        </w:tc>
        <w:tc>
          <w:tcPr>
            <w:tcW w:w="1984" w:type="dxa"/>
            <w:vAlign w:val="center"/>
          </w:tcPr>
          <w:p w:rsidR="00950EF0" w:rsidRDefault="00000000" w:rsidP="003A4F0B">
            <w:pPr>
              <w:tabs>
                <w:tab w:val="left" w:pos="142"/>
              </w:tabs>
              <w:rPr>
                <w:sz w:val="18"/>
                <w:szCs w:val="18"/>
                <w:lang w:eastAsia="ja-JP"/>
              </w:rPr>
            </w:pPr>
            <w:r>
              <w:rPr>
                <w:sz w:val="18"/>
                <w:szCs w:val="18"/>
                <w:lang w:eastAsia="ja-JP"/>
              </w:rPr>
              <w:t>O4</w:t>
            </w:r>
          </w:p>
        </w:tc>
      </w:tr>
    </w:tbl>
    <w:p w:rsidR="00950EF0" w:rsidRDefault="00950EF0" w:rsidP="003A4F0B">
      <w:pPr>
        <w:pStyle w:val="NormalWeb"/>
        <w:spacing w:before="0" w:beforeAutospacing="0" w:after="0" w:afterAutospacing="0"/>
        <w:jc w:val="both"/>
        <w:rPr>
          <w:color w:val="000000"/>
          <w:sz w:val="22"/>
          <w:szCs w:val="22"/>
        </w:rPr>
        <w:sectPr w:rsidR="00950EF0" w:rsidSect="00ED08F6">
          <w:type w:val="continuous"/>
          <w:pgSz w:w="11907" w:h="16840"/>
          <w:pgMar w:top="1099" w:right="1134" w:bottom="1134" w:left="1701" w:header="1134" w:footer="567" w:gutter="0"/>
          <w:cols w:space="340"/>
          <w:titlePg/>
        </w:sectPr>
      </w:pPr>
    </w:p>
    <w:p w:rsidR="00950EF0" w:rsidRDefault="00000000" w:rsidP="003A4F0B">
      <w:pPr>
        <w:pStyle w:val="NormalWeb"/>
        <w:spacing w:before="0" w:beforeAutospacing="0" w:after="0" w:afterAutospacing="0"/>
        <w:jc w:val="center"/>
        <w:rPr>
          <w:color w:val="000000"/>
          <w:sz w:val="18"/>
          <w:szCs w:val="18"/>
        </w:rPr>
      </w:pPr>
      <w:r>
        <w:rPr>
          <w:b/>
          <w:color w:val="000000"/>
          <w:sz w:val="18"/>
          <w:szCs w:val="18"/>
          <w:lang w:val="sv-FI"/>
        </w:rPr>
        <w:t>Tabl</w:t>
      </w:r>
      <w:r w:rsidR="00304265">
        <w:rPr>
          <w:b/>
          <w:color w:val="000000"/>
          <w:sz w:val="18"/>
          <w:szCs w:val="18"/>
          <w:lang w:val="sv-FI"/>
        </w:rPr>
        <w:t>e</w:t>
      </w:r>
      <w:r>
        <w:rPr>
          <w:b/>
          <w:color w:val="000000"/>
          <w:sz w:val="18"/>
          <w:szCs w:val="18"/>
          <w:lang w:val="sv-FI"/>
        </w:rPr>
        <w:t xml:space="preserve"> 2.</w:t>
      </w:r>
      <w:r>
        <w:rPr>
          <w:color w:val="000000"/>
          <w:sz w:val="18"/>
          <w:szCs w:val="18"/>
          <w:lang w:val="sv-FI"/>
        </w:rPr>
        <w:t xml:space="preserve"> </w:t>
      </w:r>
      <w:r w:rsidR="00304265">
        <w:rPr>
          <w:color w:val="000000"/>
          <w:sz w:val="18"/>
          <w:szCs w:val="18"/>
        </w:rPr>
        <w:t>Example Table 1</w:t>
      </w:r>
    </w:p>
    <w:tbl>
      <w:tblPr>
        <w:tblW w:w="7887" w:type="dxa"/>
        <w:jc w:val="center"/>
        <w:tblBorders>
          <w:top w:val="single" w:sz="4" w:space="0" w:color="000000"/>
          <w:bottom w:val="single" w:sz="4" w:space="0" w:color="000000"/>
          <w:insideH w:val="single" w:sz="4" w:space="0" w:color="000000"/>
        </w:tblBorders>
        <w:tblLook w:val="04A0" w:firstRow="1" w:lastRow="0" w:firstColumn="1" w:lastColumn="0" w:noHBand="0" w:noVBand="1"/>
      </w:tblPr>
      <w:tblGrid>
        <w:gridCol w:w="1281"/>
        <w:gridCol w:w="1786"/>
        <w:gridCol w:w="1134"/>
        <w:gridCol w:w="1276"/>
        <w:gridCol w:w="1134"/>
        <w:gridCol w:w="1276"/>
      </w:tblGrid>
      <w:tr w:rsidR="00950EF0">
        <w:trPr>
          <w:trHeight w:val="340"/>
          <w:jc w:val="center"/>
        </w:trPr>
        <w:tc>
          <w:tcPr>
            <w:tcW w:w="1281" w:type="dxa"/>
            <w:vMerge w:val="restart"/>
            <w:vAlign w:val="center"/>
          </w:tcPr>
          <w:p w:rsidR="00950EF0" w:rsidRDefault="00000000" w:rsidP="003A4F0B">
            <w:pPr>
              <w:jc w:val="both"/>
              <w:rPr>
                <w:sz w:val="18"/>
                <w:szCs w:val="18"/>
                <w:lang w:eastAsia="ja-JP"/>
              </w:rPr>
            </w:pPr>
            <w:r>
              <w:rPr>
                <w:sz w:val="18"/>
                <w:szCs w:val="18"/>
                <w:lang w:eastAsia="ja-JP"/>
              </w:rPr>
              <w:t>Interval</w:t>
            </w:r>
          </w:p>
        </w:tc>
        <w:tc>
          <w:tcPr>
            <w:tcW w:w="1786" w:type="dxa"/>
            <w:vMerge w:val="restart"/>
            <w:vAlign w:val="center"/>
          </w:tcPr>
          <w:p w:rsidR="00950EF0" w:rsidRDefault="00304265" w:rsidP="003A4F0B">
            <w:pPr>
              <w:jc w:val="both"/>
              <w:rPr>
                <w:sz w:val="18"/>
                <w:szCs w:val="18"/>
                <w:lang w:eastAsia="ja-JP"/>
              </w:rPr>
            </w:pPr>
            <w:r>
              <w:rPr>
                <w:sz w:val="18"/>
                <w:szCs w:val="18"/>
                <w:lang w:eastAsia="ja-JP"/>
              </w:rPr>
              <w:t>Level -----</w:t>
            </w:r>
          </w:p>
        </w:tc>
        <w:tc>
          <w:tcPr>
            <w:tcW w:w="4820" w:type="dxa"/>
            <w:gridSpan w:val="4"/>
            <w:vAlign w:val="center"/>
          </w:tcPr>
          <w:p w:rsidR="00950EF0" w:rsidRDefault="00000000" w:rsidP="003A4F0B">
            <w:pPr>
              <w:jc w:val="both"/>
              <w:rPr>
                <w:sz w:val="18"/>
                <w:szCs w:val="18"/>
                <w:lang w:eastAsia="ja-JP"/>
              </w:rPr>
            </w:pPr>
            <w:r>
              <w:rPr>
                <w:sz w:val="18"/>
                <w:szCs w:val="18"/>
                <w:lang w:eastAsia="ja-JP"/>
              </w:rPr>
              <w:t>E</w:t>
            </w:r>
            <w:r w:rsidR="00304265">
              <w:rPr>
                <w:sz w:val="18"/>
                <w:szCs w:val="18"/>
                <w:lang w:eastAsia="ja-JP"/>
              </w:rPr>
              <w:t>x</w:t>
            </w:r>
            <w:r>
              <w:rPr>
                <w:sz w:val="18"/>
                <w:szCs w:val="18"/>
                <w:lang w:eastAsia="ja-JP"/>
              </w:rPr>
              <w:t>perimen</w:t>
            </w:r>
            <w:r w:rsidR="00304265">
              <w:rPr>
                <w:sz w:val="18"/>
                <w:szCs w:val="18"/>
                <w:lang w:eastAsia="ja-JP"/>
              </w:rPr>
              <w:t>t Group</w:t>
            </w:r>
          </w:p>
        </w:tc>
      </w:tr>
      <w:tr w:rsidR="00950EF0">
        <w:trPr>
          <w:trHeight w:val="340"/>
          <w:jc w:val="center"/>
        </w:trPr>
        <w:tc>
          <w:tcPr>
            <w:tcW w:w="1281" w:type="dxa"/>
            <w:vMerge/>
            <w:vAlign w:val="center"/>
          </w:tcPr>
          <w:p w:rsidR="00950EF0" w:rsidRDefault="00950EF0" w:rsidP="003A4F0B">
            <w:pPr>
              <w:jc w:val="both"/>
              <w:rPr>
                <w:sz w:val="18"/>
                <w:szCs w:val="18"/>
                <w:lang w:eastAsia="ja-JP"/>
              </w:rPr>
            </w:pPr>
          </w:p>
        </w:tc>
        <w:tc>
          <w:tcPr>
            <w:tcW w:w="0" w:type="auto"/>
            <w:vMerge/>
            <w:vAlign w:val="center"/>
          </w:tcPr>
          <w:p w:rsidR="00950EF0" w:rsidRDefault="00950EF0" w:rsidP="003A4F0B">
            <w:pPr>
              <w:jc w:val="both"/>
              <w:rPr>
                <w:sz w:val="18"/>
                <w:szCs w:val="18"/>
                <w:lang w:eastAsia="ja-JP"/>
              </w:rPr>
            </w:pPr>
          </w:p>
        </w:tc>
        <w:tc>
          <w:tcPr>
            <w:tcW w:w="2410" w:type="dxa"/>
            <w:gridSpan w:val="2"/>
            <w:vAlign w:val="center"/>
          </w:tcPr>
          <w:p w:rsidR="00950EF0" w:rsidRDefault="00000000" w:rsidP="003A4F0B">
            <w:pPr>
              <w:jc w:val="both"/>
              <w:rPr>
                <w:sz w:val="18"/>
                <w:szCs w:val="18"/>
                <w:lang w:eastAsia="ja-JP"/>
              </w:rPr>
            </w:pPr>
            <w:r>
              <w:rPr>
                <w:sz w:val="18"/>
                <w:szCs w:val="18"/>
                <w:lang w:eastAsia="ja-JP"/>
              </w:rPr>
              <w:t>Pretest</w:t>
            </w:r>
          </w:p>
        </w:tc>
        <w:tc>
          <w:tcPr>
            <w:tcW w:w="2410" w:type="dxa"/>
            <w:gridSpan w:val="2"/>
            <w:vAlign w:val="center"/>
          </w:tcPr>
          <w:p w:rsidR="00950EF0" w:rsidRDefault="00000000" w:rsidP="003A4F0B">
            <w:pPr>
              <w:jc w:val="both"/>
              <w:rPr>
                <w:sz w:val="18"/>
                <w:szCs w:val="18"/>
                <w:lang w:eastAsia="ja-JP"/>
              </w:rPr>
            </w:pPr>
            <w:proofErr w:type="spellStart"/>
            <w:r>
              <w:rPr>
                <w:sz w:val="18"/>
                <w:szCs w:val="18"/>
                <w:lang w:eastAsia="ja-JP"/>
              </w:rPr>
              <w:t>Postest</w:t>
            </w:r>
            <w:proofErr w:type="spellEnd"/>
          </w:p>
        </w:tc>
      </w:tr>
      <w:tr w:rsidR="00950EF0">
        <w:trPr>
          <w:trHeight w:val="340"/>
          <w:jc w:val="center"/>
        </w:trPr>
        <w:tc>
          <w:tcPr>
            <w:tcW w:w="1281" w:type="dxa"/>
            <w:vMerge/>
            <w:vAlign w:val="center"/>
          </w:tcPr>
          <w:p w:rsidR="00950EF0" w:rsidRDefault="00950EF0" w:rsidP="003A4F0B">
            <w:pPr>
              <w:jc w:val="both"/>
              <w:rPr>
                <w:sz w:val="18"/>
                <w:szCs w:val="18"/>
                <w:lang w:eastAsia="ja-JP"/>
              </w:rPr>
            </w:pPr>
          </w:p>
        </w:tc>
        <w:tc>
          <w:tcPr>
            <w:tcW w:w="0" w:type="auto"/>
            <w:vMerge/>
            <w:vAlign w:val="center"/>
          </w:tcPr>
          <w:p w:rsidR="00950EF0" w:rsidRDefault="00950EF0" w:rsidP="003A4F0B">
            <w:pPr>
              <w:jc w:val="both"/>
              <w:rPr>
                <w:sz w:val="18"/>
                <w:szCs w:val="18"/>
                <w:lang w:eastAsia="ja-JP"/>
              </w:rPr>
            </w:pPr>
          </w:p>
        </w:tc>
        <w:tc>
          <w:tcPr>
            <w:tcW w:w="1134" w:type="dxa"/>
            <w:vAlign w:val="center"/>
          </w:tcPr>
          <w:p w:rsidR="00950EF0" w:rsidRDefault="00000000" w:rsidP="003A4F0B">
            <w:pPr>
              <w:jc w:val="both"/>
              <w:rPr>
                <w:sz w:val="18"/>
                <w:szCs w:val="18"/>
                <w:lang w:eastAsia="ja-JP"/>
              </w:rPr>
            </w:pPr>
            <w:r>
              <w:rPr>
                <w:sz w:val="18"/>
                <w:szCs w:val="18"/>
                <w:lang w:eastAsia="ja-JP"/>
              </w:rPr>
              <w:t>Fre</w:t>
            </w:r>
            <w:r w:rsidR="00DC32A5">
              <w:rPr>
                <w:sz w:val="18"/>
                <w:szCs w:val="18"/>
                <w:lang w:eastAsia="ja-JP"/>
              </w:rPr>
              <w:t>quency</w:t>
            </w:r>
          </w:p>
        </w:tc>
        <w:tc>
          <w:tcPr>
            <w:tcW w:w="1276" w:type="dxa"/>
            <w:vAlign w:val="center"/>
          </w:tcPr>
          <w:p w:rsidR="00950EF0" w:rsidRDefault="00000000" w:rsidP="003A4F0B">
            <w:pPr>
              <w:jc w:val="both"/>
              <w:rPr>
                <w:sz w:val="18"/>
                <w:szCs w:val="18"/>
                <w:lang w:eastAsia="ja-JP"/>
              </w:rPr>
            </w:pPr>
            <w:r>
              <w:rPr>
                <w:sz w:val="18"/>
                <w:szCs w:val="18"/>
                <w:lang w:eastAsia="ja-JP"/>
              </w:rPr>
              <w:t>Per</w:t>
            </w:r>
            <w:r w:rsidR="00216117">
              <w:rPr>
                <w:sz w:val="18"/>
                <w:szCs w:val="18"/>
                <w:lang w:eastAsia="ja-JP"/>
              </w:rPr>
              <w:t>c</w:t>
            </w:r>
            <w:r>
              <w:rPr>
                <w:sz w:val="18"/>
                <w:szCs w:val="18"/>
                <w:lang w:eastAsia="ja-JP"/>
              </w:rPr>
              <w:t>enta</w:t>
            </w:r>
            <w:r w:rsidR="00DC32A5">
              <w:rPr>
                <w:sz w:val="18"/>
                <w:szCs w:val="18"/>
                <w:lang w:eastAsia="ja-JP"/>
              </w:rPr>
              <w:t>ge</w:t>
            </w:r>
          </w:p>
        </w:tc>
        <w:tc>
          <w:tcPr>
            <w:tcW w:w="1134" w:type="dxa"/>
            <w:vAlign w:val="center"/>
          </w:tcPr>
          <w:p w:rsidR="00950EF0" w:rsidRDefault="00DC32A5" w:rsidP="003A4F0B">
            <w:pPr>
              <w:jc w:val="both"/>
              <w:rPr>
                <w:sz w:val="18"/>
                <w:szCs w:val="18"/>
                <w:lang w:eastAsia="ja-JP"/>
              </w:rPr>
            </w:pPr>
            <w:r>
              <w:rPr>
                <w:sz w:val="18"/>
                <w:szCs w:val="18"/>
                <w:lang w:eastAsia="ja-JP"/>
              </w:rPr>
              <w:t>Frequency</w:t>
            </w:r>
          </w:p>
        </w:tc>
        <w:tc>
          <w:tcPr>
            <w:tcW w:w="1276" w:type="dxa"/>
            <w:vAlign w:val="center"/>
          </w:tcPr>
          <w:p w:rsidR="00950EF0" w:rsidRDefault="00DC32A5" w:rsidP="003A4F0B">
            <w:pPr>
              <w:jc w:val="both"/>
              <w:rPr>
                <w:sz w:val="18"/>
                <w:szCs w:val="18"/>
                <w:lang w:eastAsia="ja-JP"/>
              </w:rPr>
            </w:pPr>
            <w:r>
              <w:rPr>
                <w:sz w:val="18"/>
                <w:szCs w:val="18"/>
                <w:lang w:eastAsia="ja-JP"/>
              </w:rPr>
              <w:t>Per</w:t>
            </w:r>
            <w:r w:rsidR="00216117">
              <w:rPr>
                <w:sz w:val="18"/>
                <w:szCs w:val="18"/>
                <w:lang w:eastAsia="ja-JP"/>
              </w:rPr>
              <w:t>c</w:t>
            </w:r>
            <w:r>
              <w:rPr>
                <w:sz w:val="18"/>
                <w:szCs w:val="18"/>
                <w:lang w:eastAsia="ja-JP"/>
              </w:rPr>
              <w:t>entage</w:t>
            </w:r>
          </w:p>
        </w:tc>
      </w:tr>
      <w:tr w:rsidR="00950EF0">
        <w:trPr>
          <w:jc w:val="center"/>
        </w:trPr>
        <w:tc>
          <w:tcPr>
            <w:tcW w:w="1281" w:type="dxa"/>
          </w:tcPr>
          <w:p w:rsidR="00950EF0" w:rsidRDefault="00000000" w:rsidP="003A4F0B">
            <w:pPr>
              <w:jc w:val="both"/>
              <w:rPr>
                <w:sz w:val="18"/>
                <w:szCs w:val="18"/>
                <w:lang w:eastAsia="ja-JP"/>
              </w:rPr>
            </w:pPr>
            <w:r>
              <w:rPr>
                <w:sz w:val="18"/>
                <w:szCs w:val="18"/>
                <w:lang w:eastAsia="ja-JP"/>
              </w:rPr>
              <w:t>120 – 150</w:t>
            </w:r>
          </w:p>
          <w:p w:rsidR="00950EF0" w:rsidRDefault="00000000" w:rsidP="003A4F0B">
            <w:pPr>
              <w:jc w:val="both"/>
              <w:rPr>
                <w:sz w:val="18"/>
                <w:szCs w:val="18"/>
                <w:lang w:eastAsia="ja-JP"/>
              </w:rPr>
            </w:pPr>
            <w:r>
              <w:rPr>
                <w:sz w:val="18"/>
                <w:szCs w:val="18"/>
                <w:lang w:eastAsia="ja-JP"/>
              </w:rPr>
              <w:t>90 – 119</w:t>
            </w:r>
          </w:p>
          <w:p w:rsidR="00950EF0" w:rsidRDefault="00000000" w:rsidP="003A4F0B">
            <w:pPr>
              <w:jc w:val="both"/>
              <w:rPr>
                <w:sz w:val="18"/>
                <w:szCs w:val="18"/>
                <w:lang w:eastAsia="ja-JP"/>
              </w:rPr>
            </w:pPr>
            <w:r>
              <w:rPr>
                <w:sz w:val="18"/>
                <w:szCs w:val="18"/>
                <w:lang w:eastAsia="ja-JP"/>
              </w:rPr>
              <w:t>60 – 89</w:t>
            </w:r>
          </w:p>
          <w:p w:rsidR="00950EF0" w:rsidRDefault="00000000" w:rsidP="003A4F0B">
            <w:pPr>
              <w:jc w:val="both"/>
              <w:rPr>
                <w:sz w:val="18"/>
                <w:szCs w:val="18"/>
                <w:lang w:eastAsia="ja-JP"/>
              </w:rPr>
            </w:pPr>
            <w:r>
              <w:rPr>
                <w:sz w:val="18"/>
                <w:szCs w:val="18"/>
                <w:lang w:eastAsia="ja-JP"/>
              </w:rPr>
              <w:t>30 – 59</w:t>
            </w:r>
          </w:p>
        </w:tc>
        <w:tc>
          <w:tcPr>
            <w:tcW w:w="1786" w:type="dxa"/>
          </w:tcPr>
          <w:p w:rsidR="00950EF0" w:rsidRDefault="00DC32A5" w:rsidP="003A4F0B">
            <w:pPr>
              <w:jc w:val="both"/>
              <w:rPr>
                <w:sz w:val="18"/>
                <w:szCs w:val="18"/>
                <w:lang w:val="sv-FI" w:eastAsia="ja-JP"/>
              </w:rPr>
            </w:pPr>
            <w:r>
              <w:rPr>
                <w:sz w:val="18"/>
                <w:szCs w:val="18"/>
                <w:lang w:val="sv-FI" w:eastAsia="ja-JP"/>
              </w:rPr>
              <w:t>Very High</w:t>
            </w:r>
          </w:p>
          <w:p w:rsidR="00950EF0" w:rsidRDefault="00DC32A5" w:rsidP="003A4F0B">
            <w:pPr>
              <w:jc w:val="both"/>
              <w:rPr>
                <w:sz w:val="18"/>
                <w:szCs w:val="18"/>
                <w:lang w:val="sv-FI" w:eastAsia="ja-JP"/>
              </w:rPr>
            </w:pPr>
            <w:r>
              <w:rPr>
                <w:sz w:val="18"/>
                <w:szCs w:val="18"/>
                <w:lang w:val="sv-FI" w:eastAsia="ja-JP"/>
              </w:rPr>
              <w:t>High</w:t>
            </w:r>
          </w:p>
          <w:p w:rsidR="00950EF0" w:rsidRDefault="00DC32A5" w:rsidP="003A4F0B">
            <w:pPr>
              <w:jc w:val="both"/>
              <w:rPr>
                <w:sz w:val="18"/>
                <w:szCs w:val="18"/>
                <w:lang w:val="sv-FI" w:eastAsia="ja-JP"/>
              </w:rPr>
            </w:pPr>
            <w:r>
              <w:rPr>
                <w:sz w:val="18"/>
                <w:szCs w:val="18"/>
                <w:lang w:val="sv-FI" w:eastAsia="ja-JP"/>
              </w:rPr>
              <w:t>Low</w:t>
            </w:r>
          </w:p>
          <w:p w:rsidR="00950EF0" w:rsidRDefault="00DC32A5" w:rsidP="003A4F0B">
            <w:pPr>
              <w:jc w:val="both"/>
              <w:rPr>
                <w:sz w:val="18"/>
                <w:szCs w:val="18"/>
                <w:lang w:val="sv-FI" w:eastAsia="ja-JP"/>
              </w:rPr>
            </w:pPr>
            <w:r>
              <w:rPr>
                <w:sz w:val="18"/>
                <w:szCs w:val="18"/>
                <w:lang w:val="sv-FI" w:eastAsia="ja-JP"/>
              </w:rPr>
              <w:t>Very Low</w:t>
            </w:r>
          </w:p>
        </w:tc>
        <w:tc>
          <w:tcPr>
            <w:tcW w:w="1134" w:type="dxa"/>
          </w:tcPr>
          <w:p w:rsidR="00950EF0" w:rsidRDefault="00000000" w:rsidP="003A4F0B">
            <w:pPr>
              <w:jc w:val="both"/>
              <w:rPr>
                <w:sz w:val="18"/>
                <w:szCs w:val="18"/>
                <w:lang w:eastAsia="ja-JP"/>
              </w:rPr>
            </w:pPr>
            <w:r>
              <w:rPr>
                <w:sz w:val="18"/>
                <w:szCs w:val="18"/>
                <w:lang w:eastAsia="ja-JP"/>
              </w:rPr>
              <w:t>4</w:t>
            </w:r>
          </w:p>
          <w:p w:rsidR="00950EF0" w:rsidRDefault="00000000" w:rsidP="003A4F0B">
            <w:pPr>
              <w:jc w:val="both"/>
              <w:rPr>
                <w:sz w:val="18"/>
                <w:szCs w:val="18"/>
                <w:lang w:eastAsia="ja-JP"/>
              </w:rPr>
            </w:pPr>
            <w:r>
              <w:rPr>
                <w:sz w:val="18"/>
                <w:szCs w:val="18"/>
                <w:lang w:eastAsia="ja-JP"/>
              </w:rPr>
              <w:t>26</w:t>
            </w:r>
          </w:p>
          <w:p w:rsidR="00950EF0" w:rsidRDefault="00000000" w:rsidP="003A4F0B">
            <w:pPr>
              <w:jc w:val="both"/>
              <w:rPr>
                <w:sz w:val="18"/>
                <w:szCs w:val="18"/>
                <w:lang w:eastAsia="ja-JP"/>
              </w:rPr>
            </w:pPr>
            <w:r>
              <w:rPr>
                <w:sz w:val="18"/>
                <w:szCs w:val="18"/>
                <w:lang w:eastAsia="ja-JP"/>
              </w:rPr>
              <w:t>0</w:t>
            </w:r>
          </w:p>
          <w:p w:rsidR="00950EF0" w:rsidRDefault="00000000" w:rsidP="003A4F0B">
            <w:pPr>
              <w:jc w:val="both"/>
              <w:rPr>
                <w:sz w:val="18"/>
                <w:szCs w:val="18"/>
                <w:lang w:eastAsia="ja-JP"/>
              </w:rPr>
            </w:pPr>
            <w:r>
              <w:rPr>
                <w:sz w:val="18"/>
                <w:szCs w:val="18"/>
                <w:lang w:eastAsia="ja-JP"/>
              </w:rPr>
              <w:t>0</w:t>
            </w:r>
          </w:p>
        </w:tc>
        <w:tc>
          <w:tcPr>
            <w:tcW w:w="1276" w:type="dxa"/>
          </w:tcPr>
          <w:p w:rsidR="00950EF0" w:rsidRDefault="00000000" w:rsidP="003A4F0B">
            <w:pPr>
              <w:jc w:val="both"/>
              <w:rPr>
                <w:sz w:val="18"/>
                <w:szCs w:val="18"/>
                <w:lang w:eastAsia="ja-JP"/>
              </w:rPr>
            </w:pPr>
            <w:r>
              <w:rPr>
                <w:sz w:val="18"/>
                <w:szCs w:val="18"/>
                <w:lang w:eastAsia="ja-JP"/>
              </w:rPr>
              <w:t>13,33</w:t>
            </w:r>
          </w:p>
          <w:p w:rsidR="00950EF0" w:rsidRDefault="00000000" w:rsidP="003A4F0B">
            <w:pPr>
              <w:jc w:val="both"/>
              <w:rPr>
                <w:sz w:val="18"/>
                <w:szCs w:val="18"/>
                <w:lang w:eastAsia="ja-JP"/>
              </w:rPr>
            </w:pPr>
            <w:r>
              <w:rPr>
                <w:sz w:val="18"/>
                <w:szCs w:val="18"/>
                <w:lang w:eastAsia="ja-JP"/>
              </w:rPr>
              <w:t>86,67</w:t>
            </w:r>
          </w:p>
          <w:p w:rsidR="00950EF0" w:rsidRDefault="00000000" w:rsidP="003A4F0B">
            <w:pPr>
              <w:jc w:val="both"/>
              <w:rPr>
                <w:sz w:val="18"/>
                <w:szCs w:val="18"/>
                <w:lang w:eastAsia="ja-JP"/>
              </w:rPr>
            </w:pPr>
            <w:r>
              <w:rPr>
                <w:sz w:val="18"/>
                <w:szCs w:val="18"/>
                <w:lang w:eastAsia="ja-JP"/>
              </w:rPr>
              <w:t>0</w:t>
            </w:r>
          </w:p>
          <w:p w:rsidR="00950EF0" w:rsidRDefault="00000000" w:rsidP="003A4F0B">
            <w:pPr>
              <w:jc w:val="both"/>
              <w:rPr>
                <w:sz w:val="18"/>
                <w:szCs w:val="18"/>
                <w:lang w:eastAsia="ja-JP"/>
              </w:rPr>
            </w:pPr>
            <w:r>
              <w:rPr>
                <w:sz w:val="18"/>
                <w:szCs w:val="18"/>
                <w:lang w:eastAsia="ja-JP"/>
              </w:rPr>
              <w:t>0</w:t>
            </w:r>
          </w:p>
        </w:tc>
        <w:tc>
          <w:tcPr>
            <w:tcW w:w="1134" w:type="dxa"/>
          </w:tcPr>
          <w:p w:rsidR="00950EF0" w:rsidRDefault="00000000" w:rsidP="003A4F0B">
            <w:pPr>
              <w:jc w:val="both"/>
              <w:rPr>
                <w:sz w:val="18"/>
                <w:szCs w:val="18"/>
                <w:lang w:eastAsia="ja-JP"/>
              </w:rPr>
            </w:pPr>
            <w:r>
              <w:rPr>
                <w:sz w:val="18"/>
                <w:szCs w:val="18"/>
                <w:lang w:eastAsia="ja-JP"/>
              </w:rPr>
              <w:t>0</w:t>
            </w:r>
          </w:p>
          <w:p w:rsidR="00950EF0" w:rsidRDefault="00000000" w:rsidP="003A4F0B">
            <w:pPr>
              <w:jc w:val="both"/>
              <w:rPr>
                <w:sz w:val="18"/>
                <w:szCs w:val="18"/>
                <w:lang w:eastAsia="ja-JP"/>
              </w:rPr>
            </w:pPr>
            <w:r>
              <w:rPr>
                <w:sz w:val="18"/>
                <w:szCs w:val="18"/>
                <w:lang w:eastAsia="ja-JP"/>
              </w:rPr>
              <w:t>7</w:t>
            </w:r>
          </w:p>
          <w:p w:rsidR="00950EF0" w:rsidRDefault="00000000" w:rsidP="003A4F0B">
            <w:pPr>
              <w:jc w:val="both"/>
              <w:rPr>
                <w:sz w:val="18"/>
                <w:szCs w:val="18"/>
                <w:lang w:eastAsia="ja-JP"/>
              </w:rPr>
            </w:pPr>
            <w:r>
              <w:rPr>
                <w:sz w:val="18"/>
                <w:szCs w:val="18"/>
                <w:lang w:eastAsia="ja-JP"/>
              </w:rPr>
              <w:t>23</w:t>
            </w:r>
          </w:p>
          <w:p w:rsidR="00950EF0" w:rsidRDefault="00000000" w:rsidP="003A4F0B">
            <w:pPr>
              <w:jc w:val="both"/>
              <w:rPr>
                <w:sz w:val="18"/>
                <w:szCs w:val="18"/>
                <w:lang w:eastAsia="ja-JP"/>
              </w:rPr>
            </w:pPr>
            <w:r>
              <w:rPr>
                <w:sz w:val="18"/>
                <w:szCs w:val="18"/>
                <w:lang w:eastAsia="ja-JP"/>
              </w:rPr>
              <w:t>0</w:t>
            </w:r>
          </w:p>
        </w:tc>
        <w:tc>
          <w:tcPr>
            <w:tcW w:w="1276" w:type="dxa"/>
          </w:tcPr>
          <w:p w:rsidR="00950EF0" w:rsidRDefault="00000000" w:rsidP="003A4F0B">
            <w:pPr>
              <w:jc w:val="both"/>
              <w:rPr>
                <w:sz w:val="18"/>
                <w:szCs w:val="18"/>
                <w:lang w:eastAsia="ja-JP"/>
              </w:rPr>
            </w:pPr>
            <w:r>
              <w:rPr>
                <w:sz w:val="18"/>
                <w:szCs w:val="18"/>
                <w:lang w:eastAsia="ja-JP"/>
              </w:rPr>
              <w:t>0</w:t>
            </w:r>
          </w:p>
          <w:p w:rsidR="00950EF0" w:rsidRDefault="00000000" w:rsidP="003A4F0B">
            <w:pPr>
              <w:jc w:val="both"/>
              <w:rPr>
                <w:sz w:val="18"/>
                <w:szCs w:val="18"/>
                <w:lang w:eastAsia="ja-JP"/>
              </w:rPr>
            </w:pPr>
            <w:r>
              <w:rPr>
                <w:sz w:val="18"/>
                <w:szCs w:val="18"/>
                <w:lang w:eastAsia="ja-JP"/>
              </w:rPr>
              <w:t>23,33</w:t>
            </w:r>
          </w:p>
          <w:p w:rsidR="00950EF0" w:rsidRDefault="00000000" w:rsidP="003A4F0B">
            <w:pPr>
              <w:jc w:val="both"/>
              <w:rPr>
                <w:sz w:val="18"/>
                <w:szCs w:val="18"/>
                <w:lang w:eastAsia="ja-JP"/>
              </w:rPr>
            </w:pPr>
            <w:r>
              <w:rPr>
                <w:sz w:val="18"/>
                <w:szCs w:val="18"/>
                <w:lang w:eastAsia="ja-JP"/>
              </w:rPr>
              <w:t>76,67</w:t>
            </w:r>
          </w:p>
          <w:p w:rsidR="00950EF0" w:rsidRDefault="00000000" w:rsidP="003A4F0B">
            <w:pPr>
              <w:jc w:val="both"/>
              <w:rPr>
                <w:sz w:val="18"/>
                <w:szCs w:val="18"/>
                <w:lang w:eastAsia="ja-JP"/>
              </w:rPr>
            </w:pPr>
            <w:r>
              <w:rPr>
                <w:sz w:val="18"/>
                <w:szCs w:val="18"/>
                <w:lang w:eastAsia="ja-JP"/>
              </w:rPr>
              <w:t>0</w:t>
            </w:r>
          </w:p>
        </w:tc>
      </w:tr>
    </w:tbl>
    <w:p w:rsidR="00216117" w:rsidRDefault="00216117" w:rsidP="00E75AC9">
      <w:pPr>
        <w:pStyle w:val="NormalWeb"/>
        <w:spacing w:before="0" w:beforeAutospacing="0" w:after="0" w:afterAutospacing="0"/>
        <w:jc w:val="both"/>
        <w:rPr>
          <w:color w:val="000000"/>
          <w:sz w:val="22"/>
          <w:szCs w:val="22"/>
        </w:rPr>
      </w:pPr>
    </w:p>
    <w:p w:rsidR="009D723E" w:rsidRDefault="009D723E" w:rsidP="00141DB6">
      <w:pPr>
        <w:pStyle w:val="NormalWeb"/>
        <w:spacing w:before="0" w:beforeAutospacing="0" w:after="0" w:afterAutospacing="0"/>
        <w:ind w:firstLine="720"/>
        <w:jc w:val="both"/>
        <w:rPr>
          <w:color w:val="000000"/>
          <w:sz w:val="22"/>
          <w:szCs w:val="22"/>
        </w:rPr>
      </w:pPr>
      <w:r w:rsidRPr="009D723E">
        <w:rPr>
          <w:color w:val="000000"/>
          <w:sz w:val="22"/>
          <w:szCs w:val="22"/>
        </w:rPr>
        <w:t xml:space="preserve">Table and figure numbers must be cited within the sentence or paragraph. </w:t>
      </w:r>
      <w:r w:rsidRPr="006610C5">
        <w:rPr>
          <w:b/>
          <w:bCs/>
          <w:color w:val="000000"/>
          <w:sz w:val="22"/>
          <w:szCs w:val="22"/>
          <w:shd w:val="clear" w:color="auto" w:fill="FFFF00"/>
        </w:rPr>
        <w:t>For example:</w:t>
      </w:r>
      <w:r w:rsidRPr="009D723E">
        <w:rPr>
          <w:color w:val="000000"/>
          <w:sz w:val="22"/>
          <w:szCs w:val="22"/>
        </w:rPr>
        <w:t xml:space="preserve"> Figure 1 shows the results of the experiment.</w:t>
      </w:r>
    </w:p>
    <w:p w:rsidR="00950EF0" w:rsidRDefault="00FD50EA" w:rsidP="003A4F0B">
      <w:pPr>
        <w:pStyle w:val="NormalWeb"/>
        <w:spacing w:before="0" w:beforeAutospacing="0" w:after="0" w:afterAutospacing="0"/>
        <w:ind w:firstLine="720"/>
        <w:jc w:val="both"/>
        <w:rPr>
          <w:color w:val="000000"/>
          <w:sz w:val="22"/>
          <w:szCs w:val="22"/>
          <w:lang w:val="id-ID"/>
        </w:rPr>
      </w:pPr>
      <w:r>
        <w:rPr>
          <w:noProof/>
          <w:color w:val="000000"/>
          <w:sz w:val="22"/>
          <w:szCs w:val="22"/>
        </w:rPr>
      </w:r>
      <w:r w:rsidR="00FD50EA">
        <w:rPr>
          <w:noProof/>
          <w:color w:val="000000"/>
          <w:sz w:val="22"/>
          <w:szCs w:val="22"/>
        </w:rPr>
        <w:object w:dxaOrig="6820" w:dyaOrig="2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7.35pt;height:2in;mso-width-percent:0;mso-height-percent:0;mso-wrap-distance-left:0;mso-wrap-distance-top:0;mso-wrap-distance-right:0;mso-wrap-distance-bottom:0;mso-width-percent:0;mso-height-percent:0" o:ole="">
            <v:imagedata r:id="rId16" o:title="" croptop="-6338f" cropbottom="-10725f" cropleft="-10379f" cropright="-11700f"/>
            <o:lock v:ext="edit" rotation="t"/>
          </v:shape>
          <o:OLEObject Type="Embed" ProgID="Excel.Sheet.12" ShapeID="_x0000_i1025" DrawAspect="Content" ObjectID="_1846929825" r:id="rId17"/>
        </w:object>
      </w:r>
    </w:p>
    <w:p w:rsidR="00950EF0" w:rsidRDefault="009D723E" w:rsidP="003A4F0B">
      <w:pPr>
        <w:pStyle w:val="NormalWeb"/>
        <w:spacing w:before="0" w:beforeAutospacing="0" w:after="0" w:afterAutospacing="0"/>
        <w:jc w:val="center"/>
        <w:rPr>
          <w:color w:val="000000"/>
          <w:sz w:val="22"/>
          <w:szCs w:val="22"/>
        </w:rPr>
        <w:sectPr w:rsidR="00950EF0" w:rsidSect="0016232B">
          <w:type w:val="continuous"/>
          <w:pgSz w:w="11907" w:h="16840"/>
          <w:pgMar w:top="1701" w:right="1134" w:bottom="1134" w:left="1701" w:header="720" w:footer="720" w:gutter="0"/>
          <w:cols w:space="340"/>
        </w:sectPr>
      </w:pPr>
      <w:r w:rsidRPr="009D723E">
        <w:rPr>
          <w:b/>
          <w:color w:val="000000"/>
          <w:sz w:val="18"/>
          <w:szCs w:val="18"/>
        </w:rPr>
        <w:t>Figure 1.</w:t>
      </w:r>
      <w:r w:rsidRPr="009D723E">
        <w:rPr>
          <w:bCs/>
          <w:color w:val="000000"/>
          <w:sz w:val="18"/>
          <w:szCs w:val="18"/>
        </w:rPr>
        <w:t xml:space="preserve"> Improvement of students' social skills on total score</w:t>
      </w:r>
    </w:p>
    <w:p w:rsidR="00950EF0" w:rsidRDefault="00950EF0" w:rsidP="003A4F0B">
      <w:pPr>
        <w:pStyle w:val="NormalWeb"/>
        <w:spacing w:before="0" w:beforeAutospacing="0" w:after="0" w:afterAutospacing="0"/>
        <w:ind w:firstLine="720"/>
        <w:jc w:val="both"/>
        <w:rPr>
          <w:color w:val="000000"/>
          <w:sz w:val="22"/>
          <w:szCs w:val="22"/>
        </w:rPr>
      </w:pPr>
    </w:p>
    <w:p w:rsidR="00950EF0" w:rsidRDefault="009D723E" w:rsidP="003A4F0B">
      <w:pPr>
        <w:pStyle w:val="NormalWeb"/>
        <w:spacing w:before="0" w:beforeAutospacing="0" w:after="0" w:afterAutospacing="0"/>
        <w:ind w:firstLine="720"/>
        <w:jc w:val="both"/>
        <w:rPr>
          <w:color w:val="000000"/>
          <w:sz w:val="22"/>
          <w:szCs w:val="22"/>
        </w:rPr>
      </w:pPr>
      <w:r w:rsidRPr="009D723E">
        <w:rPr>
          <w:color w:val="000000"/>
          <w:sz w:val="22"/>
          <w:szCs w:val="22"/>
        </w:rPr>
        <w:t>The discussion section presents the findings logically, linking them to relevant reference sources in national and international journals, GAP Analysis, clearly described scientific updates and findings, and comparisons of relevant research references in national and international journals. [Times New Roman, 11, normal].</w:t>
      </w:r>
    </w:p>
    <w:p w:rsidR="009D723E" w:rsidRDefault="009D723E" w:rsidP="003A4F0B">
      <w:pPr>
        <w:pStyle w:val="NormalWeb"/>
        <w:spacing w:before="0" w:beforeAutospacing="0" w:after="0" w:afterAutospacing="0"/>
        <w:ind w:firstLine="720"/>
        <w:jc w:val="both"/>
        <w:rPr>
          <w:color w:val="000000"/>
          <w:sz w:val="22"/>
          <w:szCs w:val="22"/>
        </w:rPr>
      </w:pPr>
    </w:p>
    <w:p w:rsidR="00950EF0" w:rsidRDefault="00000000" w:rsidP="003A4F0B">
      <w:pPr>
        <w:pStyle w:val="Heading1"/>
        <w:spacing w:before="0" w:after="0"/>
        <w:rPr>
          <w:rFonts w:ascii="Times New Roman" w:hAnsi="Times New Roman"/>
        </w:rPr>
      </w:pPr>
      <w:r>
        <w:rPr>
          <w:rFonts w:ascii="Times New Roman" w:hAnsi="Times New Roman"/>
        </w:rPr>
        <w:t xml:space="preserve">4. </w:t>
      </w:r>
      <w:r w:rsidR="0011036C">
        <w:rPr>
          <w:rFonts w:ascii="Times New Roman" w:hAnsi="Times New Roman"/>
        </w:rPr>
        <w:t>CONCLUSION</w:t>
      </w:r>
      <w:r>
        <w:rPr>
          <w:rFonts w:ascii="Times New Roman" w:hAnsi="Times New Roman"/>
        </w:rPr>
        <w:t xml:space="preserve"> </w:t>
      </w:r>
    </w:p>
    <w:p w:rsidR="0011036C" w:rsidRPr="0011036C" w:rsidRDefault="0011036C" w:rsidP="003A4F0B">
      <w:pPr>
        <w:ind w:firstLine="720"/>
        <w:jc w:val="both"/>
        <w:rPr>
          <w:sz w:val="22"/>
          <w:szCs w:val="22"/>
          <w:lang w:val="id-ID"/>
        </w:rPr>
      </w:pPr>
      <w:r w:rsidRPr="0011036C">
        <w:rPr>
          <w:sz w:val="22"/>
          <w:szCs w:val="22"/>
          <w:lang w:val="id-ID"/>
        </w:rPr>
        <w:t xml:space="preserve">The </w:t>
      </w:r>
      <w:proofErr w:type="spellStart"/>
      <w:r w:rsidRPr="0011036C">
        <w:rPr>
          <w:sz w:val="22"/>
          <w:szCs w:val="22"/>
          <w:lang w:val="id-ID"/>
        </w:rPr>
        <w:t>conclusion</w:t>
      </w:r>
      <w:proofErr w:type="spellEnd"/>
      <w:r w:rsidRPr="0011036C">
        <w:rPr>
          <w:sz w:val="22"/>
          <w:szCs w:val="22"/>
          <w:lang w:val="id-ID"/>
        </w:rPr>
        <w:t xml:space="preserve"> </w:t>
      </w:r>
      <w:proofErr w:type="spellStart"/>
      <w:r w:rsidRPr="0011036C">
        <w:rPr>
          <w:sz w:val="22"/>
          <w:szCs w:val="22"/>
          <w:lang w:val="id-ID"/>
        </w:rPr>
        <w:t>contains</w:t>
      </w:r>
      <w:proofErr w:type="spellEnd"/>
      <w:r w:rsidRPr="0011036C">
        <w:rPr>
          <w:sz w:val="22"/>
          <w:szCs w:val="22"/>
          <w:lang w:val="id-ID"/>
        </w:rPr>
        <w:t xml:space="preserve"> a </w:t>
      </w:r>
      <w:proofErr w:type="spellStart"/>
      <w:r w:rsidRPr="0011036C">
        <w:rPr>
          <w:sz w:val="22"/>
          <w:szCs w:val="22"/>
          <w:lang w:val="id-ID"/>
        </w:rPr>
        <w:t>brief</w:t>
      </w:r>
      <w:proofErr w:type="spellEnd"/>
      <w:r w:rsidRPr="0011036C">
        <w:rPr>
          <w:sz w:val="22"/>
          <w:szCs w:val="22"/>
          <w:lang w:val="id-ID"/>
        </w:rPr>
        <w:t xml:space="preserve"> </w:t>
      </w:r>
      <w:proofErr w:type="spellStart"/>
      <w:r w:rsidRPr="0011036C">
        <w:rPr>
          <w:sz w:val="22"/>
          <w:szCs w:val="22"/>
          <w:lang w:val="id-ID"/>
        </w:rPr>
        <w:t>summary</w:t>
      </w:r>
      <w:proofErr w:type="spellEnd"/>
      <w:r w:rsidRPr="0011036C">
        <w:rPr>
          <w:sz w:val="22"/>
          <w:szCs w:val="22"/>
          <w:lang w:val="id-ID"/>
        </w:rPr>
        <w:t xml:space="preserve"> </w:t>
      </w:r>
      <w:proofErr w:type="spellStart"/>
      <w:r w:rsidRPr="0011036C">
        <w:rPr>
          <w:sz w:val="22"/>
          <w:szCs w:val="22"/>
          <w:lang w:val="id-ID"/>
        </w:rPr>
        <w:t>of</w:t>
      </w:r>
      <w:proofErr w:type="spellEnd"/>
      <w:r w:rsidRPr="0011036C">
        <w:rPr>
          <w:sz w:val="22"/>
          <w:szCs w:val="22"/>
          <w:lang w:val="id-ID"/>
        </w:rPr>
        <w:t xml:space="preserve"> </w:t>
      </w:r>
      <w:proofErr w:type="spellStart"/>
      <w:r w:rsidRPr="0011036C">
        <w:rPr>
          <w:sz w:val="22"/>
          <w:szCs w:val="22"/>
          <w:lang w:val="id-ID"/>
        </w:rPr>
        <w:t>the</w:t>
      </w:r>
      <w:proofErr w:type="spellEnd"/>
      <w:r w:rsidRPr="0011036C">
        <w:rPr>
          <w:sz w:val="22"/>
          <w:szCs w:val="22"/>
          <w:lang w:val="id-ID"/>
        </w:rPr>
        <w:t xml:space="preserve"> </w:t>
      </w:r>
      <w:proofErr w:type="spellStart"/>
      <w:r w:rsidRPr="0011036C">
        <w:rPr>
          <w:sz w:val="22"/>
          <w:szCs w:val="22"/>
          <w:lang w:val="id-ID"/>
        </w:rPr>
        <w:t>research</w:t>
      </w:r>
      <w:proofErr w:type="spellEnd"/>
      <w:r w:rsidRPr="0011036C">
        <w:rPr>
          <w:sz w:val="22"/>
          <w:szCs w:val="22"/>
          <w:lang w:val="id-ID"/>
        </w:rPr>
        <w:t xml:space="preserve"> </w:t>
      </w:r>
      <w:proofErr w:type="spellStart"/>
      <w:r w:rsidRPr="0011036C">
        <w:rPr>
          <w:sz w:val="22"/>
          <w:szCs w:val="22"/>
          <w:lang w:val="id-ID"/>
        </w:rPr>
        <w:t>results</w:t>
      </w:r>
      <w:proofErr w:type="spellEnd"/>
      <w:r w:rsidRPr="0011036C">
        <w:rPr>
          <w:sz w:val="22"/>
          <w:szCs w:val="22"/>
          <w:lang w:val="id-ID"/>
        </w:rPr>
        <w:t xml:space="preserve"> </w:t>
      </w:r>
      <w:proofErr w:type="spellStart"/>
      <w:r w:rsidRPr="0011036C">
        <w:rPr>
          <w:sz w:val="22"/>
          <w:szCs w:val="22"/>
          <w:lang w:val="id-ID"/>
        </w:rPr>
        <w:t>and</w:t>
      </w:r>
      <w:proofErr w:type="spellEnd"/>
      <w:r w:rsidRPr="0011036C">
        <w:rPr>
          <w:sz w:val="22"/>
          <w:szCs w:val="22"/>
          <w:lang w:val="id-ID"/>
        </w:rPr>
        <w:t xml:space="preserve"> </w:t>
      </w:r>
      <w:proofErr w:type="spellStart"/>
      <w:r w:rsidRPr="0011036C">
        <w:rPr>
          <w:sz w:val="22"/>
          <w:szCs w:val="22"/>
          <w:lang w:val="id-ID"/>
        </w:rPr>
        <w:t>discussion</w:t>
      </w:r>
      <w:proofErr w:type="spellEnd"/>
      <w:r w:rsidRPr="0011036C">
        <w:rPr>
          <w:sz w:val="22"/>
          <w:szCs w:val="22"/>
          <w:lang w:val="id-ID"/>
        </w:rPr>
        <w:t xml:space="preserve">. The </w:t>
      </w:r>
      <w:proofErr w:type="spellStart"/>
      <w:r w:rsidRPr="0011036C">
        <w:rPr>
          <w:sz w:val="22"/>
          <w:szCs w:val="22"/>
          <w:lang w:val="id-ID"/>
        </w:rPr>
        <w:t>conclusion</w:t>
      </w:r>
      <w:proofErr w:type="spellEnd"/>
      <w:r w:rsidRPr="0011036C">
        <w:rPr>
          <w:sz w:val="22"/>
          <w:szCs w:val="22"/>
          <w:lang w:val="id-ID"/>
        </w:rPr>
        <w:t xml:space="preserve"> </w:t>
      </w:r>
      <w:proofErr w:type="spellStart"/>
      <w:r w:rsidRPr="0011036C">
        <w:rPr>
          <w:sz w:val="22"/>
          <w:szCs w:val="22"/>
          <w:lang w:val="id-ID"/>
        </w:rPr>
        <w:t>is</w:t>
      </w:r>
      <w:proofErr w:type="spellEnd"/>
      <w:r w:rsidRPr="0011036C">
        <w:rPr>
          <w:sz w:val="22"/>
          <w:szCs w:val="22"/>
          <w:lang w:val="id-ID"/>
        </w:rPr>
        <w:t xml:space="preserve"> </w:t>
      </w:r>
      <w:proofErr w:type="spellStart"/>
      <w:r w:rsidRPr="0011036C">
        <w:rPr>
          <w:sz w:val="22"/>
          <w:szCs w:val="22"/>
          <w:lang w:val="id-ID"/>
        </w:rPr>
        <w:t>the</w:t>
      </w:r>
      <w:proofErr w:type="spellEnd"/>
      <w:r w:rsidRPr="0011036C">
        <w:rPr>
          <w:sz w:val="22"/>
          <w:szCs w:val="22"/>
          <w:lang w:val="id-ID"/>
        </w:rPr>
        <w:t xml:space="preserve"> </w:t>
      </w:r>
      <w:proofErr w:type="spellStart"/>
      <w:r w:rsidRPr="0011036C">
        <w:rPr>
          <w:sz w:val="22"/>
          <w:szCs w:val="22"/>
          <w:lang w:val="id-ID"/>
        </w:rPr>
        <w:t>research</w:t>
      </w:r>
      <w:proofErr w:type="spellEnd"/>
      <w:r w:rsidRPr="0011036C">
        <w:rPr>
          <w:sz w:val="22"/>
          <w:szCs w:val="22"/>
          <w:lang w:val="id-ID"/>
        </w:rPr>
        <w:t xml:space="preserve"> </w:t>
      </w:r>
      <w:proofErr w:type="spellStart"/>
      <w:r w:rsidRPr="0011036C">
        <w:rPr>
          <w:sz w:val="22"/>
          <w:szCs w:val="22"/>
          <w:lang w:val="id-ID"/>
        </w:rPr>
        <w:t>finding</w:t>
      </w:r>
      <w:proofErr w:type="spellEnd"/>
      <w:r w:rsidRPr="0011036C">
        <w:rPr>
          <w:sz w:val="22"/>
          <w:szCs w:val="22"/>
          <w:lang w:val="id-ID"/>
        </w:rPr>
        <w:t xml:space="preserve"> </w:t>
      </w:r>
      <w:proofErr w:type="spellStart"/>
      <w:r w:rsidRPr="0011036C">
        <w:rPr>
          <w:sz w:val="22"/>
          <w:szCs w:val="22"/>
          <w:lang w:val="id-ID"/>
        </w:rPr>
        <w:t>that</w:t>
      </w:r>
      <w:proofErr w:type="spellEnd"/>
      <w:r w:rsidRPr="0011036C">
        <w:rPr>
          <w:sz w:val="22"/>
          <w:szCs w:val="22"/>
          <w:lang w:val="id-ID"/>
        </w:rPr>
        <w:t xml:space="preserve"> </w:t>
      </w:r>
      <w:proofErr w:type="spellStart"/>
      <w:r w:rsidRPr="0011036C">
        <w:rPr>
          <w:sz w:val="22"/>
          <w:szCs w:val="22"/>
          <w:lang w:val="id-ID"/>
        </w:rPr>
        <w:t>answers</w:t>
      </w:r>
      <w:proofErr w:type="spellEnd"/>
      <w:r w:rsidRPr="0011036C">
        <w:rPr>
          <w:sz w:val="22"/>
          <w:szCs w:val="22"/>
          <w:lang w:val="id-ID"/>
        </w:rPr>
        <w:t xml:space="preserve"> </w:t>
      </w:r>
      <w:proofErr w:type="spellStart"/>
      <w:r w:rsidRPr="0011036C">
        <w:rPr>
          <w:sz w:val="22"/>
          <w:szCs w:val="22"/>
          <w:lang w:val="id-ID"/>
        </w:rPr>
        <w:t>the</w:t>
      </w:r>
      <w:proofErr w:type="spellEnd"/>
      <w:r w:rsidRPr="0011036C">
        <w:rPr>
          <w:sz w:val="22"/>
          <w:szCs w:val="22"/>
          <w:lang w:val="id-ID"/>
        </w:rPr>
        <w:t xml:space="preserve"> </w:t>
      </w:r>
      <w:proofErr w:type="spellStart"/>
      <w:r w:rsidRPr="0011036C">
        <w:rPr>
          <w:sz w:val="22"/>
          <w:szCs w:val="22"/>
          <w:lang w:val="id-ID"/>
        </w:rPr>
        <w:t>research</w:t>
      </w:r>
      <w:proofErr w:type="spellEnd"/>
      <w:r w:rsidRPr="0011036C">
        <w:rPr>
          <w:sz w:val="22"/>
          <w:szCs w:val="22"/>
          <w:lang w:val="id-ID"/>
        </w:rPr>
        <w:t xml:space="preserve"> </w:t>
      </w:r>
      <w:proofErr w:type="spellStart"/>
      <w:r w:rsidRPr="0011036C">
        <w:rPr>
          <w:sz w:val="22"/>
          <w:szCs w:val="22"/>
          <w:lang w:val="id-ID"/>
        </w:rPr>
        <w:t>questions</w:t>
      </w:r>
      <w:proofErr w:type="spellEnd"/>
      <w:r w:rsidRPr="0011036C">
        <w:rPr>
          <w:sz w:val="22"/>
          <w:szCs w:val="22"/>
          <w:lang w:val="id-ID"/>
        </w:rPr>
        <w:t xml:space="preserve"> </w:t>
      </w:r>
      <w:proofErr w:type="spellStart"/>
      <w:r w:rsidRPr="0011036C">
        <w:rPr>
          <w:sz w:val="22"/>
          <w:szCs w:val="22"/>
          <w:lang w:val="id-ID"/>
        </w:rPr>
        <w:t>or</w:t>
      </w:r>
      <w:proofErr w:type="spellEnd"/>
      <w:r w:rsidRPr="0011036C">
        <w:rPr>
          <w:sz w:val="22"/>
          <w:szCs w:val="22"/>
          <w:lang w:val="id-ID"/>
        </w:rPr>
        <w:t xml:space="preserve"> </w:t>
      </w:r>
      <w:proofErr w:type="spellStart"/>
      <w:r w:rsidRPr="0011036C">
        <w:rPr>
          <w:sz w:val="22"/>
          <w:szCs w:val="22"/>
          <w:lang w:val="id-ID"/>
        </w:rPr>
        <w:t>research</w:t>
      </w:r>
      <w:proofErr w:type="spellEnd"/>
      <w:r w:rsidRPr="0011036C">
        <w:rPr>
          <w:sz w:val="22"/>
          <w:szCs w:val="22"/>
          <w:lang w:val="id-ID"/>
        </w:rPr>
        <w:t xml:space="preserve"> </w:t>
      </w:r>
      <w:proofErr w:type="spellStart"/>
      <w:r w:rsidRPr="0011036C">
        <w:rPr>
          <w:sz w:val="22"/>
          <w:szCs w:val="22"/>
          <w:lang w:val="id-ID"/>
        </w:rPr>
        <w:t>objectives</w:t>
      </w:r>
      <w:proofErr w:type="spellEnd"/>
      <w:r w:rsidRPr="0011036C">
        <w:rPr>
          <w:sz w:val="22"/>
          <w:szCs w:val="22"/>
          <w:lang w:val="id-ID"/>
        </w:rPr>
        <w:t xml:space="preserve">. The </w:t>
      </w:r>
      <w:proofErr w:type="spellStart"/>
      <w:r w:rsidRPr="0011036C">
        <w:rPr>
          <w:sz w:val="22"/>
          <w:szCs w:val="22"/>
          <w:lang w:val="id-ID"/>
        </w:rPr>
        <w:t>research</w:t>
      </w:r>
      <w:proofErr w:type="spellEnd"/>
      <w:r w:rsidRPr="0011036C">
        <w:rPr>
          <w:sz w:val="22"/>
          <w:szCs w:val="22"/>
          <w:lang w:val="id-ID"/>
        </w:rPr>
        <w:t xml:space="preserve"> </w:t>
      </w:r>
      <w:proofErr w:type="spellStart"/>
      <w:r w:rsidRPr="0011036C">
        <w:rPr>
          <w:sz w:val="22"/>
          <w:szCs w:val="22"/>
          <w:lang w:val="id-ID"/>
        </w:rPr>
        <w:t>results</w:t>
      </w:r>
      <w:proofErr w:type="spellEnd"/>
      <w:r w:rsidRPr="0011036C">
        <w:rPr>
          <w:sz w:val="22"/>
          <w:szCs w:val="22"/>
          <w:lang w:val="id-ID"/>
        </w:rPr>
        <w:t xml:space="preserve"> </w:t>
      </w:r>
      <w:proofErr w:type="spellStart"/>
      <w:r w:rsidRPr="0011036C">
        <w:rPr>
          <w:sz w:val="22"/>
          <w:szCs w:val="22"/>
          <w:lang w:val="id-ID"/>
        </w:rPr>
        <w:t>provide</w:t>
      </w:r>
      <w:proofErr w:type="spellEnd"/>
      <w:r w:rsidRPr="0011036C">
        <w:rPr>
          <w:sz w:val="22"/>
          <w:szCs w:val="22"/>
          <w:lang w:val="id-ID"/>
        </w:rPr>
        <w:t xml:space="preserve"> </w:t>
      </w:r>
      <w:proofErr w:type="spellStart"/>
      <w:r w:rsidRPr="0011036C">
        <w:rPr>
          <w:sz w:val="22"/>
          <w:szCs w:val="22"/>
          <w:lang w:val="id-ID"/>
        </w:rPr>
        <w:t>suggestions</w:t>
      </w:r>
      <w:proofErr w:type="spellEnd"/>
      <w:r w:rsidRPr="0011036C">
        <w:rPr>
          <w:sz w:val="22"/>
          <w:szCs w:val="22"/>
          <w:lang w:val="id-ID"/>
        </w:rPr>
        <w:t>/</w:t>
      </w:r>
      <w:proofErr w:type="spellStart"/>
      <w:r w:rsidRPr="0011036C">
        <w:rPr>
          <w:sz w:val="22"/>
          <w:szCs w:val="22"/>
          <w:lang w:val="id-ID"/>
        </w:rPr>
        <w:t>contributions</w:t>
      </w:r>
      <w:proofErr w:type="spellEnd"/>
      <w:r w:rsidRPr="0011036C">
        <w:rPr>
          <w:sz w:val="22"/>
          <w:szCs w:val="22"/>
          <w:lang w:val="id-ID"/>
        </w:rPr>
        <w:t xml:space="preserve"> </w:t>
      </w:r>
      <w:proofErr w:type="spellStart"/>
      <w:r w:rsidRPr="0011036C">
        <w:rPr>
          <w:sz w:val="22"/>
          <w:szCs w:val="22"/>
          <w:lang w:val="id-ID"/>
        </w:rPr>
        <w:t>to</w:t>
      </w:r>
      <w:proofErr w:type="spellEnd"/>
      <w:r w:rsidRPr="0011036C">
        <w:rPr>
          <w:sz w:val="22"/>
          <w:szCs w:val="22"/>
          <w:lang w:val="id-ID"/>
        </w:rPr>
        <w:t xml:space="preserve"> </w:t>
      </w:r>
      <w:proofErr w:type="spellStart"/>
      <w:r w:rsidRPr="0011036C">
        <w:rPr>
          <w:sz w:val="22"/>
          <w:szCs w:val="22"/>
          <w:lang w:val="id-ID"/>
        </w:rPr>
        <w:t>the</w:t>
      </w:r>
      <w:proofErr w:type="spellEnd"/>
      <w:r w:rsidRPr="0011036C">
        <w:rPr>
          <w:sz w:val="22"/>
          <w:szCs w:val="22"/>
          <w:lang w:val="id-ID"/>
        </w:rPr>
        <w:t xml:space="preserve"> </w:t>
      </w:r>
      <w:proofErr w:type="spellStart"/>
      <w:r w:rsidRPr="0011036C">
        <w:rPr>
          <w:sz w:val="22"/>
          <w:szCs w:val="22"/>
          <w:lang w:val="id-ID"/>
        </w:rPr>
        <w:t>application</w:t>
      </w:r>
      <w:proofErr w:type="spellEnd"/>
      <w:r w:rsidRPr="0011036C">
        <w:rPr>
          <w:sz w:val="22"/>
          <w:szCs w:val="22"/>
          <w:lang w:val="id-ID"/>
        </w:rPr>
        <w:t xml:space="preserve"> </w:t>
      </w:r>
      <w:proofErr w:type="spellStart"/>
      <w:r w:rsidRPr="0011036C">
        <w:rPr>
          <w:sz w:val="22"/>
          <w:szCs w:val="22"/>
          <w:lang w:val="id-ID"/>
        </w:rPr>
        <w:t>and</w:t>
      </w:r>
      <w:proofErr w:type="spellEnd"/>
      <w:r w:rsidRPr="0011036C">
        <w:rPr>
          <w:sz w:val="22"/>
          <w:szCs w:val="22"/>
          <w:lang w:val="id-ID"/>
        </w:rPr>
        <w:t>/</w:t>
      </w:r>
      <w:proofErr w:type="spellStart"/>
      <w:r w:rsidRPr="0011036C">
        <w:rPr>
          <w:sz w:val="22"/>
          <w:szCs w:val="22"/>
          <w:lang w:val="id-ID"/>
        </w:rPr>
        <w:t>or</w:t>
      </w:r>
      <w:proofErr w:type="spellEnd"/>
      <w:r w:rsidRPr="0011036C">
        <w:rPr>
          <w:sz w:val="22"/>
          <w:szCs w:val="22"/>
          <w:lang w:val="id-ID"/>
        </w:rPr>
        <w:t xml:space="preserve"> </w:t>
      </w:r>
      <w:proofErr w:type="spellStart"/>
      <w:r w:rsidRPr="0011036C">
        <w:rPr>
          <w:sz w:val="22"/>
          <w:szCs w:val="22"/>
          <w:lang w:val="id-ID"/>
        </w:rPr>
        <w:t>development</w:t>
      </w:r>
      <w:proofErr w:type="spellEnd"/>
      <w:r w:rsidRPr="0011036C">
        <w:rPr>
          <w:sz w:val="22"/>
          <w:szCs w:val="22"/>
          <w:lang w:val="id-ID"/>
        </w:rPr>
        <w:t xml:space="preserve"> </w:t>
      </w:r>
      <w:proofErr w:type="spellStart"/>
      <w:r w:rsidRPr="0011036C">
        <w:rPr>
          <w:sz w:val="22"/>
          <w:szCs w:val="22"/>
          <w:lang w:val="id-ID"/>
        </w:rPr>
        <w:t>of</w:t>
      </w:r>
      <w:proofErr w:type="spellEnd"/>
      <w:r w:rsidRPr="0011036C">
        <w:rPr>
          <w:sz w:val="22"/>
          <w:szCs w:val="22"/>
          <w:lang w:val="id-ID"/>
        </w:rPr>
        <w:t xml:space="preserve"> </w:t>
      </w:r>
      <w:proofErr w:type="spellStart"/>
      <w:r w:rsidRPr="0011036C">
        <w:rPr>
          <w:sz w:val="22"/>
          <w:szCs w:val="22"/>
          <w:lang w:val="id-ID"/>
        </w:rPr>
        <w:t>science</w:t>
      </w:r>
      <w:proofErr w:type="spellEnd"/>
      <w:r w:rsidRPr="0011036C">
        <w:rPr>
          <w:sz w:val="22"/>
          <w:szCs w:val="22"/>
          <w:lang w:val="id-ID"/>
        </w:rPr>
        <w:t>. [</w:t>
      </w:r>
      <w:proofErr w:type="spellStart"/>
      <w:r w:rsidRPr="0011036C">
        <w:rPr>
          <w:sz w:val="22"/>
          <w:szCs w:val="22"/>
          <w:lang w:val="id-ID"/>
        </w:rPr>
        <w:t>Times</w:t>
      </w:r>
      <w:proofErr w:type="spellEnd"/>
      <w:r w:rsidRPr="0011036C">
        <w:rPr>
          <w:sz w:val="22"/>
          <w:szCs w:val="22"/>
          <w:lang w:val="id-ID"/>
        </w:rPr>
        <w:t xml:space="preserve"> New Roman, 11, normal, normal].</w:t>
      </w:r>
    </w:p>
    <w:p w:rsidR="0011036C" w:rsidRDefault="0011036C" w:rsidP="003A4F0B">
      <w:pPr>
        <w:ind w:firstLine="720"/>
        <w:jc w:val="both"/>
        <w:rPr>
          <w:sz w:val="22"/>
          <w:szCs w:val="22"/>
          <w:lang w:val="id-ID"/>
        </w:rPr>
      </w:pPr>
      <w:r w:rsidRPr="0011036C">
        <w:rPr>
          <w:sz w:val="22"/>
          <w:szCs w:val="22"/>
          <w:lang w:val="id-ID"/>
        </w:rPr>
        <w:t xml:space="preserve">The </w:t>
      </w:r>
      <w:proofErr w:type="spellStart"/>
      <w:r w:rsidRPr="0011036C">
        <w:rPr>
          <w:sz w:val="22"/>
          <w:szCs w:val="22"/>
          <w:lang w:val="id-ID"/>
        </w:rPr>
        <w:t>suggestion</w:t>
      </w:r>
      <w:proofErr w:type="spellEnd"/>
      <w:r w:rsidRPr="0011036C">
        <w:rPr>
          <w:sz w:val="22"/>
          <w:szCs w:val="22"/>
          <w:lang w:val="id-ID"/>
        </w:rPr>
        <w:t xml:space="preserve"> </w:t>
      </w:r>
      <w:proofErr w:type="spellStart"/>
      <w:r w:rsidRPr="0011036C">
        <w:rPr>
          <w:sz w:val="22"/>
          <w:szCs w:val="22"/>
          <w:lang w:val="id-ID"/>
        </w:rPr>
        <w:t>contains</w:t>
      </w:r>
      <w:proofErr w:type="spellEnd"/>
      <w:r w:rsidRPr="0011036C">
        <w:rPr>
          <w:sz w:val="22"/>
          <w:szCs w:val="22"/>
          <w:lang w:val="id-ID"/>
        </w:rPr>
        <w:t xml:space="preserve"> </w:t>
      </w:r>
      <w:proofErr w:type="spellStart"/>
      <w:r w:rsidRPr="0011036C">
        <w:rPr>
          <w:sz w:val="22"/>
          <w:szCs w:val="22"/>
          <w:lang w:val="id-ID"/>
        </w:rPr>
        <w:t>suggestions</w:t>
      </w:r>
      <w:proofErr w:type="spellEnd"/>
      <w:r w:rsidRPr="0011036C">
        <w:rPr>
          <w:sz w:val="22"/>
          <w:szCs w:val="22"/>
          <w:lang w:val="id-ID"/>
        </w:rPr>
        <w:t xml:space="preserve"> </w:t>
      </w:r>
      <w:proofErr w:type="spellStart"/>
      <w:r w:rsidRPr="0011036C">
        <w:rPr>
          <w:sz w:val="22"/>
          <w:szCs w:val="22"/>
          <w:lang w:val="id-ID"/>
        </w:rPr>
        <w:t>for</w:t>
      </w:r>
      <w:proofErr w:type="spellEnd"/>
      <w:r w:rsidRPr="0011036C">
        <w:rPr>
          <w:sz w:val="22"/>
          <w:szCs w:val="22"/>
          <w:lang w:val="id-ID"/>
        </w:rPr>
        <w:t xml:space="preserve"> </w:t>
      </w:r>
      <w:proofErr w:type="spellStart"/>
      <w:r w:rsidRPr="0011036C">
        <w:rPr>
          <w:sz w:val="22"/>
          <w:szCs w:val="22"/>
          <w:lang w:val="id-ID"/>
        </w:rPr>
        <w:t>separate</w:t>
      </w:r>
      <w:proofErr w:type="spellEnd"/>
      <w:r w:rsidRPr="0011036C">
        <w:rPr>
          <w:sz w:val="22"/>
          <w:szCs w:val="22"/>
          <w:lang w:val="id-ID"/>
        </w:rPr>
        <w:t xml:space="preserve"> </w:t>
      </w:r>
      <w:proofErr w:type="spellStart"/>
      <w:r w:rsidRPr="0011036C">
        <w:rPr>
          <w:sz w:val="22"/>
          <w:szCs w:val="22"/>
          <w:lang w:val="id-ID"/>
        </w:rPr>
        <w:t>research</w:t>
      </w:r>
      <w:proofErr w:type="spellEnd"/>
      <w:r w:rsidRPr="0011036C">
        <w:rPr>
          <w:sz w:val="22"/>
          <w:szCs w:val="22"/>
          <w:lang w:val="id-ID"/>
        </w:rPr>
        <w:t xml:space="preserve"> [</w:t>
      </w:r>
      <w:proofErr w:type="spellStart"/>
      <w:r w:rsidRPr="0011036C">
        <w:rPr>
          <w:sz w:val="22"/>
          <w:szCs w:val="22"/>
          <w:lang w:val="id-ID"/>
        </w:rPr>
        <w:t>Times</w:t>
      </w:r>
      <w:proofErr w:type="spellEnd"/>
      <w:r w:rsidRPr="0011036C">
        <w:rPr>
          <w:sz w:val="22"/>
          <w:szCs w:val="22"/>
          <w:lang w:val="id-ID"/>
        </w:rPr>
        <w:t xml:space="preserve"> New Roman, 11, normal].</w:t>
      </w:r>
    </w:p>
    <w:p w:rsidR="0011036C" w:rsidRDefault="0011036C" w:rsidP="003A4F0B">
      <w:pPr>
        <w:ind w:firstLine="720"/>
        <w:jc w:val="both"/>
        <w:rPr>
          <w:sz w:val="22"/>
          <w:szCs w:val="22"/>
          <w:lang w:val="id-ID"/>
        </w:rPr>
      </w:pPr>
    </w:p>
    <w:p w:rsidR="000E0105" w:rsidRPr="00DB0CB6" w:rsidRDefault="000E0105" w:rsidP="003A4F0B">
      <w:pPr>
        <w:rPr>
          <w:rStyle w:val="apple-style-span"/>
          <w:b/>
          <w:bCs/>
          <w:sz w:val="22"/>
          <w:szCs w:val="22"/>
        </w:rPr>
      </w:pPr>
      <w:r w:rsidRPr="00BA3EA5">
        <w:rPr>
          <w:rStyle w:val="apple-style-span"/>
          <w:b/>
          <w:color w:val="000000"/>
          <w:sz w:val="22"/>
          <w:szCs w:val="22"/>
          <w:lang w:val="pt-BR"/>
        </w:rPr>
        <w:t>ACKNOWLEDGEMENTS</w:t>
      </w:r>
    </w:p>
    <w:p w:rsidR="000E0105" w:rsidRPr="00BA3EA5" w:rsidRDefault="000E0105" w:rsidP="003A4F0B">
      <w:pPr>
        <w:shd w:val="clear" w:color="auto" w:fill="FFFF00"/>
        <w:ind w:firstLine="720"/>
        <w:jc w:val="both"/>
        <w:rPr>
          <w:b/>
          <w:bCs/>
          <w:sz w:val="22"/>
          <w:szCs w:val="22"/>
        </w:rPr>
      </w:pPr>
      <w:r>
        <w:rPr>
          <w:sz w:val="22"/>
          <w:szCs w:val="22"/>
        </w:rPr>
        <w:t>This study was financially supported … [if available]</w:t>
      </w:r>
    </w:p>
    <w:p w:rsidR="000E0105" w:rsidRDefault="000E0105" w:rsidP="003A4F0B">
      <w:pPr>
        <w:rPr>
          <w:b/>
          <w:bCs/>
          <w:sz w:val="22"/>
          <w:szCs w:val="22"/>
        </w:rPr>
      </w:pPr>
    </w:p>
    <w:p w:rsidR="000E0105" w:rsidRPr="00DB0CB6" w:rsidRDefault="000E0105" w:rsidP="003A4F0B">
      <w:pPr>
        <w:rPr>
          <w:b/>
          <w:bCs/>
          <w:sz w:val="22"/>
          <w:szCs w:val="22"/>
        </w:rPr>
      </w:pPr>
      <w:r>
        <w:rPr>
          <w:b/>
          <w:bCs/>
          <w:sz w:val="22"/>
          <w:szCs w:val="22"/>
        </w:rPr>
        <w:t>CONFLICT OF INTEREST</w:t>
      </w:r>
    </w:p>
    <w:p w:rsidR="000E0105" w:rsidRPr="00DB0CB6" w:rsidRDefault="000E0105" w:rsidP="003A4F0B">
      <w:pPr>
        <w:shd w:val="clear" w:color="auto" w:fill="FFFF00"/>
        <w:ind w:firstLine="720"/>
        <w:rPr>
          <w:sz w:val="22"/>
          <w:szCs w:val="22"/>
        </w:rPr>
      </w:pPr>
      <w:r w:rsidRPr="002260F8">
        <w:rPr>
          <w:sz w:val="22"/>
          <w:szCs w:val="22"/>
        </w:rPr>
        <w:t xml:space="preserve">The authors </w:t>
      </w:r>
      <w:r>
        <w:rPr>
          <w:sz w:val="22"/>
          <w:szCs w:val="22"/>
        </w:rPr>
        <w:t>declare that they have … [complete this]</w:t>
      </w:r>
    </w:p>
    <w:p w:rsidR="000E0105" w:rsidRDefault="000E0105" w:rsidP="003A4F0B">
      <w:pPr>
        <w:rPr>
          <w:b/>
          <w:bCs/>
          <w:sz w:val="22"/>
          <w:szCs w:val="22"/>
        </w:rPr>
      </w:pPr>
    </w:p>
    <w:p w:rsidR="000E0105" w:rsidRPr="00DB0CB6" w:rsidRDefault="000E0105" w:rsidP="003A4F0B">
      <w:pPr>
        <w:rPr>
          <w:rStyle w:val="apple-style-span"/>
          <w:b/>
          <w:bCs/>
          <w:sz w:val="22"/>
          <w:szCs w:val="22"/>
        </w:rPr>
      </w:pPr>
      <w:r>
        <w:rPr>
          <w:rStyle w:val="apple-style-span"/>
          <w:b/>
          <w:color w:val="000000"/>
          <w:sz w:val="22"/>
          <w:szCs w:val="22"/>
          <w:lang w:val="pt-BR"/>
        </w:rPr>
        <w:t>DATA AVAILABILITY</w:t>
      </w:r>
    </w:p>
    <w:p w:rsidR="000E0105" w:rsidRDefault="000E0105" w:rsidP="003A4F0B">
      <w:pPr>
        <w:shd w:val="clear" w:color="auto" w:fill="FFFF00"/>
        <w:ind w:firstLine="720"/>
        <w:jc w:val="both"/>
        <w:rPr>
          <w:sz w:val="22"/>
          <w:szCs w:val="22"/>
        </w:rPr>
      </w:pPr>
      <w:r w:rsidRPr="005D0DDA">
        <w:rPr>
          <w:sz w:val="22"/>
          <w:szCs w:val="22"/>
        </w:rPr>
        <w:t>The data associated with this study are publicly available online in the replication package</w:t>
      </w:r>
      <w:r>
        <w:rPr>
          <w:sz w:val="22"/>
          <w:szCs w:val="22"/>
        </w:rPr>
        <w:t>. [URL]</w:t>
      </w:r>
    </w:p>
    <w:p w:rsidR="006F3940" w:rsidRDefault="006F3940" w:rsidP="003A4F0B">
      <w:pPr>
        <w:rPr>
          <w:rStyle w:val="apple-style-span"/>
          <w:b/>
          <w:color w:val="000000"/>
          <w:sz w:val="22"/>
          <w:szCs w:val="22"/>
          <w:lang w:val="pt-BR"/>
        </w:rPr>
      </w:pPr>
    </w:p>
    <w:p w:rsidR="000E0105" w:rsidRPr="00DB0CB6" w:rsidRDefault="000E0105" w:rsidP="003A4F0B">
      <w:pPr>
        <w:rPr>
          <w:rStyle w:val="apple-style-span"/>
          <w:b/>
          <w:bCs/>
          <w:sz w:val="22"/>
          <w:szCs w:val="22"/>
        </w:rPr>
      </w:pPr>
      <w:r>
        <w:rPr>
          <w:rStyle w:val="apple-style-span"/>
          <w:b/>
          <w:color w:val="000000"/>
          <w:sz w:val="22"/>
          <w:szCs w:val="22"/>
          <w:lang w:val="pt-BR"/>
        </w:rPr>
        <w:t>AUTHOR CONTRIBUTIONS</w:t>
      </w:r>
    </w:p>
    <w:p w:rsidR="000E0105" w:rsidRPr="00FE32AC" w:rsidRDefault="000E0105" w:rsidP="003A4F0B">
      <w:pPr>
        <w:shd w:val="clear" w:color="auto" w:fill="FFFF00"/>
        <w:ind w:firstLine="720"/>
        <w:jc w:val="both"/>
        <w:rPr>
          <w:b/>
          <w:bCs/>
          <w:sz w:val="22"/>
          <w:szCs w:val="22"/>
        </w:rPr>
      </w:pPr>
      <w:r>
        <w:rPr>
          <w:sz w:val="22"/>
          <w:szCs w:val="22"/>
        </w:rPr>
        <w:t>This journal uses the Contributor Roles Taxonomy (</w:t>
      </w:r>
      <w:proofErr w:type="spellStart"/>
      <w:r>
        <w:rPr>
          <w:sz w:val="22"/>
          <w:szCs w:val="22"/>
        </w:rPr>
        <w:t>CRediT</w:t>
      </w:r>
      <w:proofErr w:type="spellEnd"/>
      <w:r>
        <w:rPr>
          <w:sz w:val="22"/>
          <w:szCs w:val="22"/>
        </w:rPr>
        <w:t xml:space="preserve">) to recognize individual author contributions, reduce authorship disputes, and facilitate collaboration. Please refer to this link </w:t>
      </w:r>
      <w:r>
        <w:rPr>
          <w:sz w:val="22"/>
          <w:szCs w:val="22"/>
        </w:rPr>
        <w:lastRenderedPageBreak/>
        <w:t>[</w:t>
      </w:r>
      <w:hyperlink r:id="rId18" w:history="1">
        <w:r w:rsidRPr="00D35DE4">
          <w:rPr>
            <w:rStyle w:val="Hyperlink"/>
            <w:sz w:val="22"/>
            <w:szCs w:val="22"/>
          </w:rPr>
          <w:t>https://www.elsevier.com/researcher/author/policies-and-guidelines/credit-author-statement</w:t>
        </w:r>
      </w:hyperlink>
      <w:r>
        <w:rPr>
          <w:sz w:val="22"/>
          <w:szCs w:val="22"/>
        </w:rPr>
        <w:t xml:space="preserve">] for the detailed information. </w:t>
      </w:r>
      <w:r w:rsidRPr="004247FB">
        <w:rPr>
          <w:b/>
          <w:bCs/>
          <w:sz w:val="22"/>
          <w:szCs w:val="22"/>
        </w:rPr>
        <w:t xml:space="preserve">And also </w:t>
      </w:r>
      <w:r>
        <w:rPr>
          <w:b/>
          <w:bCs/>
          <w:sz w:val="22"/>
          <w:szCs w:val="22"/>
        </w:rPr>
        <w:t>s</w:t>
      </w:r>
      <w:r w:rsidRPr="00FE32AC">
        <w:rPr>
          <w:b/>
          <w:bCs/>
          <w:sz w:val="22"/>
          <w:szCs w:val="22"/>
        </w:rPr>
        <w:t xml:space="preserve">ee </w:t>
      </w:r>
      <w:r>
        <w:rPr>
          <w:b/>
          <w:bCs/>
          <w:sz w:val="22"/>
          <w:szCs w:val="22"/>
        </w:rPr>
        <w:t xml:space="preserve">the </w:t>
      </w:r>
      <w:r w:rsidRPr="00FE32AC">
        <w:rPr>
          <w:b/>
          <w:bCs/>
          <w:sz w:val="22"/>
          <w:szCs w:val="22"/>
        </w:rPr>
        <w:t>example below:</w:t>
      </w:r>
    </w:p>
    <w:p w:rsidR="000E0105" w:rsidRPr="00D57743" w:rsidRDefault="00B8783B" w:rsidP="003A4F0B">
      <w:pPr>
        <w:ind w:firstLine="720"/>
        <w:jc w:val="both"/>
        <w:rPr>
          <w:sz w:val="22"/>
          <w:szCs w:val="22"/>
        </w:rPr>
      </w:pPr>
      <w:r w:rsidRPr="00125380">
        <w:rPr>
          <w:b/>
          <w:bCs/>
          <w:sz w:val="22"/>
          <w:szCs w:val="22"/>
          <w:shd w:val="clear" w:color="auto" w:fill="FFFF00"/>
        </w:rPr>
        <w:t xml:space="preserve">Name </w:t>
      </w:r>
      <w:r w:rsidR="000E0105" w:rsidRPr="00125380">
        <w:rPr>
          <w:b/>
          <w:bCs/>
          <w:sz w:val="22"/>
          <w:szCs w:val="22"/>
          <w:shd w:val="clear" w:color="auto" w:fill="FFFF00"/>
        </w:rPr>
        <w:t>First Author</w:t>
      </w:r>
      <w:r w:rsidR="000E0105" w:rsidRPr="007C1A3B">
        <w:rPr>
          <w:sz w:val="22"/>
          <w:szCs w:val="22"/>
        </w:rPr>
        <w:t>: Conceptualization; Data Curation; Data Labeling; Methodology; Writing</w:t>
      </w:r>
      <w:r w:rsidR="000E0105">
        <w:rPr>
          <w:sz w:val="22"/>
          <w:szCs w:val="22"/>
        </w:rPr>
        <w:t>-</w:t>
      </w:r>
      <w:r w:rsidR="000E0105" w:rsidRPr="007C1A3B">
        <w:rPr>
          <w:sz w:val="22"/>
          <w:szCs w:val="22"/>
        </w:rPr>
        <w:t xml:space="preserve">Original Draft; Visualization. </w:t>
      </w:r>
      <w:r w:rsidRPr="00125380">
        <w:rPr>
          <w:b/>
          <w:bCs/>
          <w:sz w:val="22"/>
          <w:szCs w:val="22"/>
          <w:shd w:val="clear" w:color="auto" w:fill="FFFF00"/>
        </w:rPr>
        <w:t>Name</w:t>
      </w:r>
      <w:r w:rsidRPr="00125380">
        <w:rPr>
          <w:sz w:val="22"/>
          <w:szCs w:val="22"/>
          <w:shd w:val="clear" w:color="auto" w:fill="FFFF00"/>
        </w:rPr>
        <w:t xml:space="preserve"> </w:t>
      </w:r>
      <w:r w:rsidR="000E0105" w:rsidRPr="00125380">
        <w:rPr>
          <w:b/>
          <w:bCs/>
          <w:sz w:val="22"/>
          <w:szCs w:val="22"/>
          <w:shd w:val="clear" w:color="auto" w:fill="FFFF00"/>
        </w:rPr>
        <w:t>Second Author</w:t>
      </w:r>
      <w:r w:rsidR="000E0105" w:rsidRPr="007C1A3B">
        <w:rPr>
          <w:sz w:val="22"/>
          <w:szCs w:val="22"/>
        </w:rPr>
        <w:t>: Conceptualization; Data Labelling; Methodology; Supervision; Writing</w:t>
      </w:r>
      <w:r w:rsidR="000E0105">
        <w:rPr>
          <w:sz w:val="22"/>
          <w:szCs w:val="22"/>
        </w:rPr>
        <w:t>-</w:t>
      </w:r>
      <w:r w:rsidR="000E0105" w:rsidRPr="007C1A3B">
        <w:rPr>
          <w:sz w:val="22"/>
          <w:szCs w:val="22"/>
        </w:rPr>
        <w:t xml:space="preserve">Review &amp; Editing. </w:t>
      </w:r>
      <w:r w:rsidR="00B47F27" w:rsidRPr="00125380">
        <w:rPr>
          <w:b/>
          <w:bCs/>
          <w:sz w:val="22"/>
          <w:szCs w:val="22"/>
          <w:shd w:val="clear" w:color="auto" w:fill="FFFF00"/>
        </w:rPr>
        <w:t>Name</w:t>
      </w:r>
      <w:r w:rsidR="00B47F27" w:rsidRPr="00125380">
        <w:rPr>
          <w:sz w:val="22"/>
          <w:szCs w:val="22"/>
          <w:shd w:val="clear" w:color="auto" w:fill="FFFF00"/>
        </w:rPr>
        <w:t xml:space="preserve"> </w:t>
      </w:r>
      <w:r w:rsidR="000E0105" w:rsidRPr="00125380">
        <w:rPr>
          <w:b/>
          <w:bCs/>
          <w:sz w:val="22"/>
          <w:szCs w:val="22"/>
          <w:shd w:val="clear" w:color="auto" w:fill="FFFF00"/>
        </w:rPr>
        <w:t>Third</w:t>
      </w:r>
      <w:r w:rsidR="000E0105" w:rsidRPr="00125380">
        <w:rPr>
          <w:sz w:val="22"/>
          <w:szCs w:val="22"/>
          <w:shd w:val="clear" w:color="auto" w:fill="FFFF00"/>
        </w:rPr>
        <w:t xml:space="preserve"> </w:t>
      </w:r>
      <w:r w:rsidR="000E0105" w:rsidRPr="00125380">
        <w:rPr>
          <w:b/>
          <w:bCs/>
          <w:sz w:val="22"/>
          <w:szCs w:val="22"/>
          <w:shd w:val="clear" w:color="auto" w:fill="FFFF00"/>
        </w:rPr>
        <w:t>Author</w:t>
      </w:r>
      <w:r w:rsidR="000E0105" w:rsidRPr="007C1A3B">
        <w:rPr>
          <w:sz w:val="22"/>
          <w:szCs w:val="22"/>
        </w:rPr>
        <w:t>: Methodology; Supervision; Writing</w:t>
      </w:r>
      <w:r w:rsidR="000E0105">
        <w:rPr>
          <w:sz w:val="22"/>
          <w:szCs w:val="22"/>
        </w:rPr>
        <w:t>-</w:t>
      </w:r>
      <w:r w:rsidR="000E0105" w:rsidRPr="007C1A3B">
        <w:rPr>
          <w:sz w:val="22"/>
          <w:szCs w:val="22"/>
        </w:rPr>
        <w:t>Review &amp; Editing</w:t>
      </w:r>
      <w:r w:rsidR="000E0105">
        <w:rPr>
          <w:sz w:val="22"/>
          <w:szCs w:val="22"/>
        </w:rPr>
        <w:t>; Funding Acquisition.</w:t>
      </w:r>
    </w:p>
    <w:p w:rsidR="000E0105" w:rsidRDefault="000E0105" w:rsidP="003A4F0B">
      <w:pPr>
        <w:pStyle w:val="Heading1"/>
        <w:spacing w:before="0" w:after="0"/>
        <w:rPr>
          <w:rFonts w:ascii="Times New Roman" w:hAnsi="Times New Roman"/>
        </w:rPr>
      </w:pPr>
    </w:p>
    <w:p w:rsidR="00950EF0" w:rsidRDefault="001334D3" w:rsidP="003A4F0B">
      <w:pPr>
        <w:pStyle w:val="Heading1"/>
        <w:spacing w:before="0" w:after="0"/>
        <w:rPr>
          <w:rFonts w:ascii="Times New Roman" w:hAnsi="Times New Roman"/>
        </w:rPr>
      </w:pPr>
      <w:r>
        <w:rPr>
          <w:rFonts w:ascii="Times New Roman" w:hAnsi="Times New Roman"/>
        </w:rPr>
        <w:t>REFERENCES</w:t>
      </w:r>
    </w:p>
    <w:bookmarkEnd w:id="0"/>
    <w:p w:rsidR="00F65A05" w:rsidRPr="00F65A05" w:rsidRDefault="00F65A05" w:rsidP="007702B3">
      <w:pPr>
        <w:jc w:val="both"/>
        <w:rPr>
          <w:rStyle w:val="CharacterStyle1"/>
          <w:sz w:val="20"/>
          <w:szCs w:val="20"/>
        </w:rPr>
      </w:pPr>
      <w:r w:rsidRPr="00F65A05">
        <w:rPr>
          <w:rStyle w:val="CharacterStyle1"/>
          <w:sz w:val="20"/>
          <w:szCs w:val="20"/>
        </w:rPr>
        <w:t>To ensure high-quality articles for publication, editors require authors to use primary references (journals) comprising at least 80% of the references in the bibliography. Authors are asked to use up-to-date references published within the last 5 to 10 years. This journal does not use footnotes in the body of the manuscript; all sources must follow the citation and bibliography guidelines.</w:t>
      </w:r>
    </w:p>
    <w:p w:rsidR="00F65A05" w:rsidRPr="00F65A05" w:rsidRDefault="00F65A05" w:rsidP="003A4F0B">
      <w:pPr>
        <w:jc w:val="both"/>
        <w:rPr>
          <w:rStyle w:val="CharacterStyle1"/>
          <w:sz w:val="20"/>
          <w:szCs w:val="20"/>
        </w:rPr>
      </w:pPr>
    </w:p>
    <w:p w:rsidR="00F65A05" w:rsidRPr="00F65A05" w:rsidRDefault="00F65A05" w:rsidP="00355D08">
      <w:pPr>
        <w:shd w:val="clear" w:color="auto" w:fill="FFFF00"/>
        <w:jc w:val="both"/>
        <w:rPr>
          <w:rStyle w:val="CharacterStyle1"/>
          <w:b/>
          <w:bCs/>
          <w:sz w:val="20"/>
          <w:szCs w:val="20"/>
        </w:rPr>
      </w:pPr>
      <w:r w:rsidRPr="00F65A05">
        <w:rPr>
          <w:rStyle w:val="CharacterStyle1"/>
          <w:b/>
          <w:bCs/>
          <w:sz w:val="20"/>
          <w:szCs w:val="20"/>
        </w:rPr>
        <w:t xml:space="preserve">Mandatory use of a reference manager application such as Mendeley, Zotero, </w:t>
      </w:r>
      <w:proofErr w:type="spellStart"/>
      <w:r w:rsidRPr="00F65A05">
        <w:rPr>
          <w:rStyle w:val="CharacterStyle1"/>
          <w:b/>
          <w:bCs/>
          <w:sz w:val="20"/>
          <w:szCs w:val="20"/>
        </w:rPr>
        <w:t>Reffworks</w:t>
      </w:r>
      <w:proofErr w:type="spellEnd"/>
      <w:r w:rsidRPr="00F65A05">
        <w:rPr>
          <w:rStyle w:val="CharacterStyle1"/>
          <w:b/>
          <w:bCs/>
          <w:sz w:val="20"/>
          <w:szCs w:val="20"/>
        </w:rPr>
        <w:t>, Endnote, and others is required for manuscript writing.</w:t>
      </w:r>
    </w:p>
    <w:p w:rsidR="00F65A05" w:rsidRPr="00F65A05" w:rsidRDefault="00F65A05" w:rsidP="003A4F0B">
      <w:pPr>
        <w:jc w:val="both"/>
        <w:rPr>
          <w:rStyle w:val="CharacterStyle1"/>
          <w:sz w:val="20"/>
          <w:szCs w:val="20"/>
        </w:rPr>
      </w:pPr>
    </w:p>
    <w:p w:rsidR="00F65A05" w:rsidRPr="00F65A05" w:rsidRDefault="00F65A05" w:rsidP="003A4F0B">
      <w:pPr>
        <w:jc w:val="both"/>
        <w:rPr>
          <w:rStyle w:val="CharacterStyle1"/>
          <w:sz w:val="20"/>
          <w:szCs w:val="20"/>
        </w:rPr>
      </w:pPr>
      <w:r w:rsidRPr="00F65A05">
        <w:rPr>
          <w:rStyle w:val="CharacterStyle1"/>
          <w:sz w:val="20"/>
          <w:szCs w:val="20"/>
        </w:rPr>
        <w:t xml:space="preserve">The format for citations in the manuscript and the bibliography in </w:t>
      </w:r>
      <w:proofErr w:type="spellStart"/>
      <w:r w:rsidRPr="00F65A05">
        <w:rPr>
          <w:rStyle w:val="CharacterStyle1"/>
          <w:sz w:val="20"/>
          <w:szCs w:val="20"/>
        </w:rPr>
        <w:t>Jurnal</w:t>
      </w:r>
      <w:proofErr w:type="spellEnd"/>
      <w:r w:rsidRPr="00F65A05">
        <w:rPr>
          <w:rStyle w:val="CharacterStyle1"/>
          <w:sz w:val="20"/>
          <w:szCs w:val="20"/>
        </w:rPr>
        <w:t xml:space="preserve"> </w:t>
      </w:r>
      <w:proofErr w:type="spellStart"/>
      <w:r w:rsidRPr="00F65A05">
        <w:rPr>
          <w:rStyle w:val="CharacterStyle1"/>
          <w:sz w:val="20"/>
          <w:szCs w:val="20"/>
        </w:rPr>
        <w:t>Informatika</w:t>
      </w:r>
      <w:proofErr w:type="spellEnd"/>
      <w:r w:rsidRPr="00F65A05">
        <w:rPr>
          <w:rStyle w:val="CharacterStyle1"/>
          <w:sz w:val="20"/>
          <w:szCs w:val="20"/>
        </w:rPr>
        <w:t xml:space="preserve"> dan </w:t>
      </w:r>
      <w:proofErr w:type="spellStart"/>
      <w:r w:rsidRPr="00F65A05">
        <w:rPr>
          <w:rStyle w:val="CharacterStyle1"/>
          <w:sz w:val="20"/>
          <w:szCs w:val="20"/>
        </w:rPr>
        <w:t>Teknologi</w:t>
      </w:r>
      <w:proofErr w:type="spellEnd"/>
      <w:r w:rsidRPr="00F65A05">
        <w:rPr>
          <w:rStyle w:val="CharacterStyle1"/>
          <w:sz w:val="20"/>
          <w:szCs w:val="20"/>
        </w:rPr>
        <w:t xml:space="preserve"> Pendidikan</w:t>
      </w:r>
      <w:r>
        <w:rPr>
          <w:rStyle w:val="CharacterStyle1"/>
          <w:sz w:val="20"/>
          <w:szCs w:val="20"/>
        </w:rPr>
        <w:t xml:space="preserve"> </w:t>
      </w:r>
      <w:r w:rsidRPr="00F65A05">
        <w:rPr>
          <w:rStyle w:val="CharacterStyle1"/>
          <w:sz w:val="20"/>
          <w:szCs w:val="20"/>
        </w:rPr>
        <w:t xml:space="preserve">follows the </w:t>
      </w:r>
      <w:r w:rsidRPr="00F65A05">
        <w:rPr>
          <w:rStyle w:val="CharacterStyle1"/>
          <w:b/>
          <w:bCs/>
          <w:sz w:val="20"/>
          <w:szCs w:val="20"/>
        </w:rPr>
        <w:t xml:space="preserve">American </w:t>
      </w:r>
      <w:proofErr w:type="spellStart"/>
      <w:r w:rsidRPr="00F65A05">
        <w:rPr>
          <w:rStyle w:val="CharacterStyle1"/>
          <w:b/>
          <w:bCs/>
          <w:sz w:val="20"/>
          <w:szCs w:val="20"/>
        </w:rPr>
        <w:t>Physicological</w:t>
      </w:r>
      <w:proofErr w:type="spellEnd"/>
      <w:r w:rsidRPr="00F65A05">
        <w:rPr>
          <w:rStyle w:val="CharacterStyle1"/>
          <w:b/>
          <w:bCs/>
          <w:sz w:val="20"/>
          <w:szCs w:val="20"/>
        </w:rPr>
        <w:t xml:space="preserve"> Association (APA) </w:t>
      </w:r>
      <w:r w:rsidRPr="00F65A05">
        <w:rPr>
          <w:rStyle w:val="CharacterStyle1"/>
          <w:sz w:val="20"/>
          <w:szCs w:val="20"/>
        </w:rPr>
        <w:t xml:space="preserve">guidelines. For more detailed information, authors can learn about the </w:t>
      </w:r>
      <w:hyperlink r:id="rId19" w:history="1">
        <w:r w:rsidRPr="006B24AB">
          <w:rPr>
            <w:rStyle w:val="Hyperlink"/>
          </w:rPr>
          <w:t>APA Format Citation Guide</w:t>
        </w:r>
      </w:hyperlink>
      <w:r w:rsidRPr="00F65A05">
        <w:rPr>
          <w:rStyle w:val="CharacterStyle1"/>
          <w:sz w:val="20"/>
          <w:szCs w:val="20"/>
        </w:rPr>
        <w:t xml:space="preserve"> or follow the instructions in the writing guidelines.</w:t>
      </w:r>
    </w:p>
    <w:p w:rsidR="00F65A05" w:rsidRPr="00F65A05" w:rsidRDefault="00F65A05" w:rsidP="003A4F0B">
      <w:pPr>
        <w:jc w:val="both"/>
        <w:rPr>
          <w:rStyle w:val="CharacterStyle1"/>
          <w:sz w:val="20"/>
          <w:szCs w:val="20"/>
        </w:rPr>
      </w:pPr>
    </w:p>
    <w:p w:rsidR="00F65A05" w:rsidRPr="00F65A05" w:rsidRDefault="00F65A05" w:rsidP="003A4F0B">
      <w:pPr>
        <w:jc w:val="both"/>
        <w:rPr>
          <w:rStyle w:val="CharacterStyle1"/>
          <w:sz w:val="20"/>
          <w:szCs w:val="20"/>
        </w:rPr>
      </w:pPr>
      <w:r w:rsidRPr="00F65A05">
        <w:rPr>
          <w:rStyle w:val="CharacterStyle1"/>
          <w:sz w:val="20"/>
          <w:szCs w:val="20"/>
        </w:rPr>
        <w:t>All in-text citations must be included in the references, and all references must be cited in the text. Check the bibliography against their in-text citations before submitting the manuscript.</w:t>
      </w:r>
    </w:p>
    <w:p w:rsidR="00F65A05" w:rsidRPr="00F65A05" w:rsidRDefault="00F65A05" w:rsidP="003A4F0B">
      <w:pPr>
        <w:jc w:val="both"/>
        <w:rPr>
          <w:rStyle w:val="CharacterStyle1"/>
          <w:sz w:val="20"/>
          <w:szCs w:val="20"/>
        </w:rPr>
      </w:pPr>
      <w:r w:rsidRPr="00F65A05">
        <w:rPr>
          <w:rStyle w:val="CharacterStyle1"/>
          <w:sz w:val="20"/>
          <w:szCs w:val="20"/>
        </w:rPr>
        <w:t>In-text citations must match those listed in the bibliography. This citation is followed by or ends the sentence or phrase quoted from the source. In the text, cite the author's last name followed by the year of publication of the cited article.</w:t>
      </w:r>
    </w:p>
    <w:p w:rsidR="00F65A05" w:rsidRPr="00F65A05" w:rsidRDefault="00F65A05" w:rsidP="003A4F0B">
      <w:pPr>
        <w:jc w:val="both"/>
        <w:rPr>
          <w:rStyle w:val="CharacterStyle1"/>
          <w:sz w:val="20"/>
          <w:szCs w:val="20"/>
        </w:rPr>
      </w:pPr>
    </w:p>
    <w:p w:rsidR="00950EF0" w:rsidRPr="006B24AB" w:rsidRDefault="00F65A05" w:rsidP="003A4F0B">
      <w:pPr>
        <w:jc w:val="both"/>
        <w:rPr>
          <w:b/>
          <w:bCs/>
        </w:rPr>
      </w:pPr>
      <w:r w:rsidRPr="006B24AB">
        <w:rPr>
          <w:rStyle w:val="CharacterStyle1"/>
          <w:b/>
          <w:bCs/>
          <w:sz w:val="20"/>
          <w:szCs w:val="20"/>
        </w:rPr>
        <w:t>Additional: The minimum number of references is 20 related articles.</w:t>
      </w:r>
    </w:p>
    <w:sectPr w:rsidR="00950EF0" w:rsidRPr="006B24AB" w:rsidSect="00D93126">
      <w:type w:val="continuous"/>
      <w:pgSz w:w="11907" w:h="16840"/>
      <w:pgMar w:top="959"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4124" w:rsidRDefault="00464124">
      <w:r>
        <w:separator/>
      </w:r>
    </w:p>
  </w:endnote>
  <w:endnote w:type="continuationSeparator" w:id="0">
    <w:p w:rsidR="00464124" w:rsidRDefault="0046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Palatino">
    <w:altName w:val="Segoe UI Historic"/>
    <w:panose1 w:val="00000000000000000000"/>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EF0" w:rsidRDefault="00000000">
    <w:pPr>
      <w:pStyle w:val="Header"/>
      <w:tabs>
        <w:tab w:val="clear" w:pos="4320"/>
        <w:tab w:val="clear" w:pos="8640"/>
        <w:tab w:val="left" w:pos="2992"/>
      </w:tabs>
      <w:ind w:right="90"/>
      <w:rPr>
        <w:color w:val="FFFFFF"/>
        <w:sz w:val="22"/>
        <w:szCs w:val="22"/>
      </w:rPr>
    </w:pPr>
    <w:r>
      <w:rPr>
        <w:noProof/>
      </w:rPr>
      <mc:AlternateContent>
        <mc:Choice Requires="wpg">
          <w:drawing>
            <wp:anchor distT="0" distB="0" distL="114300" distR="114300" simplePos="0" relativeHeight="251660288" behindDoc="0" locked="0" layoutInCell="1" allowOverlap="1">
              <wp:simplePos x="0" y="0"/>
              <wp:positionH relativeFrom="column">
                <wp:posOffset>-40640</wp:posOffset>
              </wp:positionH>
              <wp:positionV relativeFrom="paragraph">
                <wp:posOffset>-28575</wp:posOffset>
              </wp:positionV>
              <wp:extent cx="5462270" cy="0"/>
              <wp:effectExtent l="0" t="0" r="0" b="0"/>
              <wp:wrapNone/>
              <wp:docPr id="2" name="Line 3"/>
              <wp:cNvGraphicFramePr/>
              <a:graphic xmlns:a="http://schemas.openxmlformats.org/drawingml/2006/main">
                <a:graphicData uri="http://schemas.microsoft.com/office/word/2010/wordprocessingShape">
                  <wps:wsp>
                    <wps:cNvCnPr/>
                    <wps:spPr bwMode="auto">
                      <a:xfrm>
                        <a:off x="0" y="0"/>
                        <a:ext cx="5462270" cy="0"/>
                      </a:xfrm>
                      <a:prstGeom prst="line">
                        <a:avLst/>
                      </a:prstGeom>
                      <a:noFill/>
                      <a:ln w="9525">
                        <a:solidFill>
                          <a:srgbClr val="000000"/>
                        </a:solidFill>
                        <a:round/>
                      </a:ln>
                    </wps:spPr>
                    <wps:bodyPr/>
                  </wps:wsp>
                </a:graphicData>
              </a:graphic>
            </wp:anchor>
          </w:drawing>
        </mc:Choice>
        <mc:Fallback xmlns:a="http://schemas.openxmlformats.org/drawingml/2006/main">
          <w:pict>
            <v:line id="shape 1" o:spid="_x0000_s1" style="position:absolute;left:0;text-align:left;z-index:251660288;mso-wrap-distance-left:9.00pt;mso-wrap-distance-top:0.00pt;mso-wrap-distance-right:9.00pt;mso-wrap-distance-bottom:0.00pt;visibility:visible;" from="-3.2pt,-2.2pt" to="426.9pt,-2.2pt" filled="f" strokecolor="#000000" strokeweight="0.75pt"/>
          </w:pict>
        </mc:Fallback>
      </mc:AlternateContent>
    </w:r>
    <w:proofErr w:type="gramStart"/>
    <w:r>
      <w:rPr>
        <w:b/>
        <w:color w:val="FFFFFF"/>
        <w:sz w:val="22"/>
        <w:szCs w:val="22"/>
      </w:rPr>
      <w:t xml:space="preserve">IJCCS </w:t>
    </w:r>
    <w:r>
      <w:rPr>
        <w:color w:val="FFFFFF"/>
        <w:sz w:val="22"/>
        <w:szCs w:val="22"/>
      </w:rPr>
      <w:t xml:space="preserve"> Vol.</w:t>
    </w:r>
    <w:proofErr w:type="gramEnd"/>
    <w:r>
      <w:rPr>
        <w:color w:val="FFFFFF"/>
        <w:sz w:val="22"/>
        <w:szCs w:val="22"/>
      </w:rPr>
      <w:t xml:space="preserve"> x, No. </w:t>
    </w:r>
    <w:proofErr w:type="gramStart"/>
    <w:r>
      <w:rPr>
        <w:color w:val="FFFFFF"/>
        <w:sz w:val="22"/>
        <w:szCs w:val="22"/>
      </w:rPr>
      <w:t>x,  July</w:t>
    </w:r>
    <w:proofErr w:type="gramEnd"/>
    <w:r>
      <w:rPr>
        <w:color w:val="FFFFFF"/>
        <w:sz w:val="22"/>
        <w:szCs w:val="22"/>
      </w:rPr>
      <w:t xml:space="preserve"> 201</w:t>
    </w:r>
    <w:proofErr w:type="gramStart"/>
    <w:r>
      <w:rPr>
        <w:color w:val="FFFFFF"/>
        <w:sz w:val="22"/>
        <w:szCs w:val="22"/>
      </w:rPr>
      <w:t>x :</w:t>
    </w:r>
    <w:proofErr w:type="gramEnd"/>
    <w:r>
      <w:rPr>
        <w:color w:val="FFFFFF"/>
        <w:sz w:val="22"/>
        <w:szCs w:val="22"/>
      </w:rPr>
      <w:t xml:space="preserve">  </w:t>
    </w:r>
    <w:proofErr w:type="spellStart"/>
    <w:r>
      <w:rPr>
        <w:color w:val="FFFFFF"/>
        <w:sz w:val="22"/>
        <w:szCs w:val="22"/>
      </w:rPr>
      <w:t>first_page</w:t>
    </w:r>
    <w:proofErr w:type="spellEnd"/>
    <w:r>
      <w:rPr>
        <w:color w:val="FFFFFF"/>
        <w:sz w:val="22"/>
        <w:szCs w:val="22"/>
      </w:rPr>
      <w:t xml:space="preserve"> – </w:t>
    </w:r>
    <w:proofErr w:type="spellStart"/>
    <w:r>
      <w:rPr>
        <w:color w:val="FFFFFF"/>
        <w:sz w:val="22"/>
        <w:szCs w:val="22"/>
      </w:rPr>
      <w:t>end_page</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EF0" w:rsidRDefault="00000000" w:rsidP="009C5376">
    <w:pPr>
      <w:pStyle w:val="Footer"/>
      <w:pBdr>
        <w:top w:val="single" w:sz="4" w:space="1" w:color="000000"/>
      </w:pBdr>
      <w:tabs>
        <w:tab w:val="clear" w:pos="4320"/>
        <w:tab w:val="clear" w:pos="8640"/>
        <w:tab w:val="left" w:pos="210"/>
        <w:tab w:val="right" w:pos="9071"/>
      </w:tabs>
    </w:pPr>
    <w:r>
      <w:t>E-ISSN: 2777-0680</w:t>
    </w:r>
    <w:r>
      <w:tab/>
    </w:r>
    <w:r>
      <w:fldChar w:fldCharType="begin"/>
    </w:r>
    <w:r>
      <w:instrText xml:space="preserve"> PAGE   \* MERGEFORMAT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EF0" w:rsidRDefault="00000000">
    <w:pPr>
      <w:pStyle w:val="Footer"/>
      <w:pBdr>
        <w:top w:val="single" w:sz="4" w:space="1" w:color="000000"/>
      </w:pBdr>
      <w:tabs>
        <w:tab w:val="clear" w:pos="4320"/>
      </w:tabs>
      <w:rPr>
        <w:i/>
        <w:color w:val="FFFFFF"/>
        <w:sz w:val="22"/>
        <w:szCs w:val="22"/>
      </w:rPr>
    </w:pPr>
    <w:r>
      <w:rPr>
        <w:sz w:val="24"/>
        <w:szCs w:val="24"/>
      </w:rPr>
      <w:t>ISSN 1111                                                         LPPM UNILAK</w:t>
    </w:r>
    <w:r>
      <w:rPr>
        <w:sz w:val="24"/>
        <w:szCs w:val="24"/>
      </w:rPr>
      <w:tab/>
    </w:r>
    <w:r>
      <w:rPr>
        <w:sz w:val="24"/>
        <w:szCs w:val="24"/>
      </w:rPr>
      <w:tab/>
    </w:r>
    <w:r>
      <w:rPr>
        <w:i/>
        <w:color w:val="FFFFFF"/>
        <w:sz w:val="22"/>
        <w:szCs w:val="22"/>
      </w:rPr>
      <w:t xml:space="preserve"> </w:t>
    </w:r>
    <w:proofErr w:type="spellStart"/>
    <w:r>
      <w:rPr>
        <w:i/>
        <w:color w:val="FFFFFF"/>
        <w:sz w:val="22"/>
        <w:szCs w:val="22"/>
      </w:rPr>
      <w:t>ly</w:t>
    </w:r>
    <w:proofErr w:type="spellEnd"/>
    <w:r>
      <w:rPr>
        <w:i/>
        <w:color w:val="FFFFFF"/>
        <w:sz w:val="22"/>
        <w:szCs w:val="22"/>
      </w:rPr>
      <w:t xml:space="preserve"> 10</w:t>
    </w:r>
    <w:r>
      <w:rPr>
        <w:i/>
        <w:color w:val="FFFFFF"/>
        <w:sz w:val="22"/>
        <w:szCs w:val="22"/>
        <w:vertAlign w:val="superscript"/>
      </w:rPr>
      <w:t>th</w:t>
    </w:r>
    <w:r>
      <w:rPr>
        <w:i/>
        <w:color w:val="FFFFFF"/>
        <w:sz w:val="22"/>
        <w:szCs w:val="22"/>
      </w:rPr>
      <w:t>, 2012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4124" w:rsidRDefault="00464124">
      <w:r>
        <w:separator/>
      </w:r>
    </w:p>
  </w:footnote>
  <w:footnote w:type="continuationSeparator" w:id="0">
    <w:p w:rsidR="00464124" w:rsidRDefault="00464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EF0" w:rsidRDefault="00000000">
    <w:pPr>
      <w:pStyle w:val="Header"/>
      <w:framePr w:wrap="around" w:vAnchor="text" w:hAnchor="margin" w:xAlign="outside" w:y="1"/>
      <w:rPr>
        <w:rStyle w:val="PageNumber"/>
        <w:sz w:val="22"/>
        <w:szCs w:val="22"/>
      </w:rPr>
    </w:pPr>
    <w:r>
      <w:rPr>
        <w:rStyle w:val="PageNumber"/>
        <w:sz w:val="22"/>
        <w:szCs w:val="22"/>
      </w:rPr>
      <w:fldChar w:fldCharType="begin"/>
    </w:r>
    <w:r>
      <w:rPr>
        <w:rStyle w:val="PageNumber"/>
        <w:sz w:val="22"/>
        <w:szCs w:val="22"/>
      </w:rPr>
      <w:instrText xml:space="preserve">PAGE  </w:instrText>
    </w:r>
    <w:r>
      <w:rPr>
        <w:rStyle w:val="PageNumber"/>
        <w:sz w:val="22"/>
        <w:szCs w:val="22"/>
      </w:rPr>
      <w:fldChar w:fldCharType="separate"/>
    </w:r>
    <w:r>
      <w:rPr>
        <w:rStyle w:val="PageNumber"/>
        <w:sz w:val="22"/>
        <w:szCs w:val="22"/>
      </w:rPr>
      <w:t>2</w:t>
    </w:r>
    <w:r>
      <w:rPr>
        <w:rStyle w:val="PageNumber"/>
        <w:sz w:val="22"/>
        <w:szCs w:val="22"/>
      </w:rPr>
      <w:fldChar w:fldCharType="end"/>
    </w:r>
  </w:p>
  <w:p w:rsidR="00950EF0" w:rsidRDefault="00000000">
    <w:pPr>
      <w:pStyle w:val="Header"/>
      <w:tabs>
        <w:tab w:val="clear" w:pos="4320"/>
        <w:tab w:val="clear" w:pos="8640"/>
        <w:tab w:val="left" w:pos="2992"/>
        <w:tab w:val="right" w:pos="8505"/>
      </w:tabs>
      <w:ind w:firstLine="1440"/>
      <w:rPr>
        <w:sz w:val="22"/>
        <w:szCs w:val="22"/>
      </w:rPr>
    </w:pPr>
    <w:r>
      <w:rPr>
        <w:noProof/>
      </w:rPr>
      <mc:AlternateContent>
        <mc:Choice Requires="wpg">
          <w:drawing>
            <wp:anchor distT="0" distB="0" distL="114300" distR="114300" simplePos="0" relativeHeight="251659264" behindDoc="0" locked="0" layoutInCell="1" allowOverlap="1">
              <wp:simplePos x="0" y="0"/>
              <wp:positionH relativeFrom="column">
                <wp:posOffset>-11430</wp:posOffset>
              </wp:positionH>
              <wp:positionV relativeFrom="paragraph">
                <wp:posOffset>187960</wp:posOffset>
              </wp:positionV>
              <wp:extent cx="5462270" cy="0"/>
              <wp:effectExtent l="0" t="0" r="0" b="0"/>
              <wp:wrapNone/>
              <wp:docPr id="1" name="Line 2"/>
              <wp:cNvGraphicFramePr/>
              <a:graphic xmlns:a="http://schemas.openxmlformats.org/drawingml/2006/main">
                <a:graphicData uri="http://schemas.microsoft.com/office/word/2010/wordprocessingShape">
                  <wps:wsp>
                    <wps:cNvCnPr/>
                    <wps:spPr bwMode="auto">
                      <a:xfrm>
                        <a:off x="0" y="0"/>
                        <a:ext cx="5462270" cy="0"/>
                      </a:xfrm>
                      <a:prstGeom prst="line">
                        <a:avLst/>
                      </a:prstGeom>
                      <a:noFill/>
                      <a:ln w="9525">
                        <a:solidFill>
                          <a:srgbClr val="000000"/>
                        </a:solidFill>
                        <a:round/>
                      </a:ln>
                    </wps:spPr>
                    <wps:bodyPr/>
                  </wps:wsp>
                </a:graphicData>
              </a:graphic>
            </wp:anchor>
          </w:drawing>
        </mc:Choice>
        <mc:Fallback xmlns:a="http://schemas.openxmlformats.org/drawingml/2006/main">
          <w:pict>
            <v:line id="shape 0" o:spid="_x0000_s0" style="position:absolute;left:0;text-align:left;z-index:251659264;mso-wrap-distance-left:9.00pt;mso-wrap-distance-top:0.00pt;mso-wrap-distance-right:9.00pt;mso-wrap-distance-bottom:0.00pt;visibility:visible;" from="-0.9pt,14.8pt" to="429.2pt,14.8pt" filled="f" strokecolor="#000000" strokeweight="0.75pt"/>
          </w:pict>
        </mc:Fallback>
      </mc:AlternateContent>
    </w:r>
    <w:r>
      <w:rPr>
        <w:sz w:val="22"/>
        <w:szCs w:val="22"/>
      </w:rPr>
      <w:t xml:space="preserve">       </w:t>
    </w:r>
    <w:r>
      <w:rPr>
        <w:rFonts w:ascii="Wingdings" w:eastAsia="Wingdings" w:hAnsi="Wingdings" w:cs="Wingdings"/>
        <w:color w:val="FFFFFF"/>
        <w:sz w:val="22"/>
        <w:szCs w:val="22"/>
      </w:rPr>
      <w:t>n</w:t>
    </w:r>
    <w:r>
      <w:rPr>
        <w:sz w:val="22"/>
        <w:szCs w:val="22"/>
      </w:rPr>
      <w:tab/>
      <w:t xml:space="preserve"> </w:t>
    </w:r>
    <w:r>
      <w:rPr>
        <w:sz w:val="22"/>
        <w:szCs w:val="22"/>
      </w:rPr>
      <w:tab/>
      <w:t xml:space="preserve">       </w:t>
    </w:r>
    <w:r>
      <w:rPr>
        <w:color w:val="FFFFFF"/>
        <w:sz w:val="22"/>
        <w:szCs w:val="22"/>
      </w:rPr>
      <w:t>ISSN: 1978-1520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396"/>
    </w:tblGrid>
    <w:tr w:rsidR="00642689" w:rsidTr="00FA795D">
      <w:tc>
        <w:tcPr>
          <w:tcW w:w="5665" w:type="dxa"/>
          <w:vAlign w:val="center"/>
        </w:tcPr>
        <w:p w:rsidR="00642689" w:rsidRDefault="00642689" w:rsidP="00642689">
          <w:pPr>
            <w:rPr>
              <w:b/>
              <w:bCs/>
              <w:sz w:val="26"/>
              <w:szCs w:val="26"/>
            </w:rPr>
          </w:pPr>
          <w:proofErr w:type="spellStart"/>
          <w:r>
            <w:rPr>
              <w:b/>
              <w:bCs/>
              <w:sz w:val="26"/>
              <w:szCs w:val="26"/>
            </w:rPr>
            <w:t>Jurnal</w:t>
          </w:r>
          <w:proofErr w:type="spellEnd"/>
          <w:r>
            <w:rPr>
              <w:b/>
              <w:bCs/>
              <w:sz w:val="26"/>
              <w:szCs w:val="26"/>
            </w:rPr>
            <w:t xml:space="preserve"> </w:t>
          </w:r>
          <w:proofErr w:type="spellStart"/>
          <w:r>
            <w:rPr>
              <w:b/>
              <w:bCs/>
              <w:sz w:val="26"/>
              <w:szCs w:val="26"/>
            </w:rPr>
            <w:t>Informatika</w:t>
          </w:r>
          <w:proofErr w:type="spellEnd"/>
          <w:r>
            <w:rPr>
              <w:b/>
              <w:bCs/>
              <w:sz w:val="26"/>
              <w:szCs w:val="26"/>
            </w:rPr>
            <w:t xml:space="preserve"> dan </w:t>
          </w:r>
          <w:proofErr w:type="spellStart"/>
          <w:r>
            <w:rPr>
              <w:b/>
              <w:bCs/>
              <w:sz w:val="26"/>
              <w:szCs w:val="26"/>
            </w:rPr>
            <w:t>Teknologi</w:t>
          </w:r>
          <w:proofErr w:type="spellEnd"/>
          <w:r>
            <w:rPr>
              <w:b/>
              <w:bCs/>
              <w:sz w:val="26"/>
              <w:szCs w:val="26"/>
            </w:rPr>
            <w:t xml:space="preserve"> Pendidikan</w:t>
          </w:r>
        </w:p>
      </w:tc>
      <w:tc>
        <w:tcPr>
          <w:tcW w:w="3396" w:type="dxa"/>
          <w:vAlign w:val="center"/>
        </w:tcPr>
        <w:p w:rsidR="00642689" w:rsidRDefault="00642689" w:rsidP="00642689">
          <w:pPr>
            <w:pStyle w:val="Header"/>
            <w:tabs>
              <w:tab w:val="right" w:pos="9071"/>
            </w:tabs>
            <w:jc w:val="right"/>
            <w:rPr>
              <w:sz w:val="16"/>
              <w:szCs w:val="16"/>
            </w:rPr>
          </w:pPr>
          <w:r>
            <w:rPr>
              <w:sz w:val="16"/>
              <w:szCs w:val="16"/>
            </w:rPr>
            <w:t>Vol. 6, No. 2 - December 2026, pp. x-xx</w:t>
          </w:r>
        </w:p>
        <w:p w:rsidR="00642689" w:rsidRDefault="00642689" w:rsidP="00642689">
          <w:pPr>
            <w:pStyle w:val="Header"/>
            <w:tabs>
              <w:tab w:val="clear" w:pos="4320"/>
              <w:tab w:val="clear" w:pos="8640"/>
              <w:tab w:val="right" w:pos="9071"/>
            </w:tabs>
            <w:jc w:val="right"/>
          </w:pPr>
          <w:r>
            <w:rPr>
              <w:sz w:val="16"/>
              <w:szCs w:val="16"/>
            </w:rPr>
            <w:t>DOI: https://doi.org/10.59395/jitp</w:t>
          </w:r>
        </w:p>
      </w:tc>
    </w:tr>
  </w:tbl>
  <w:p w:rsidR="00950EF0" w:rsidRPr="00642689" w:rsidRDefault="00950EF0" w:rsidP="006426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EF0" w:rsidRDefault="00000000">
    <w:pPr>
      <w:pStyle w:val="Header"/>
      <w:tabs>
        <w:tab w:val="clear" w:pos="4320"/>
        <w:tab w:val="clear" w:pos="8640"/>
      </w:tabs>
      <w:ind w:right="45"/>
      <w:rPr>
        <w:sz w:val="22"/>
        <w:szCs w:val="22"/>
      </w:rPr>
    </w:pPr>
    <w:r>
      <w:rPr>
        <w:color w:val="000000"/>
        <w:sz w:val="22"/>
        <w:szCs w:val="22"/>
      </w:rPr>
      <w:t>DINAMISIA</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Vol. I No. 1 Des 2017</w:t>
    </w:r>
    <w:r>
      <w:rPr>
        <w:sz w:val="22"/>
        <w:szCs w:val="22"/>
      </w:rPr>
      <w:tab/>
    </w:r>
  </w:p>
  <w:p w:rsidR="00950EF0" w:rsidRDefault="00950EF0">
    <w:pPr>
      <w:pStyle w:val="Header"/>
      <w:pBdr>
        <w:bottom w:val="single" w:sz="4" w:space="1" w:color="000000"/>
      </w:pBdr>
      <w:tabs>
        <w:tab w:val="clear" w:pos="4320"/>
        <w:tab w:val="clear" w:pos="8640"/>
      </w:tabs>
      <w:ind w:right="45"/>
      <w:rPr>
        <w:sz w:val="22"/>
        <w:szCs w:val="22"/>
      </w:rPr>
    </w:pPr>
  </w:p>
  <w:p w:rsidR="00950EF0" w:rsidRDefault="00000000">
    <w:pPr>
      <w:pStyle w:val="Header"/>
      <w:tabs>
        <w:tab w:val="clear" w:pos="4320"/>
        <w:tab w:val="clear" w:pos="8640"/>
      </w:tabs>
      <w:ind w:right="45"/>
      <w:rPr>
        <w:rStyle w:val="PageNumber"/>
        <w:sz w:val="22"/>
        <w:szCs w:val="22"/>
      </w:rPr>
    </w:pPr>
    <w:r>
      <w:rPr>
        <w:rStyle w:val="PageNumber"/>
        <w:sz w:val="22"/>
        <w:szCs w:val="22"/>
        <w:lang w:val="it-I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A544A"/>
    <w:multiLevelType w:val="multilevel"/>
    <w:tmpl w:val="2D904F4E"/>
    <w:lvl w:ilvl="0">
      <w:start w:val="1"/>
      <w:numFmt w:val="decimal"/>
      <w:pStyle w:val="references"/>
      <w:lvlText w:val="[%1]"/>
      <w:lvlJc w:val="left"/>
      <w:pPr>
        <w:tabs>
          <w:tab w:val="left" w:pos="360"/>
        </w:tabs>
        <w:ind w:left="360" w:hanging="360"/>
      </w:pPr>
      <w:rPr>
        <w:rFonts w:ascii="Times New Roman" w:hAnsi="Times New Roman" w:hint="default"/>
        <w:b w:val="0"/>
        <w:i w:val="0"/>
        <w:sz w:val="16"/>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62F80515"/>
    <w:multiLevelType w:val="multilevel"/>
    <w:tmpl w:val="0F3CDB4A"/>
    <w:lvl w:ilvl="0">
      <w:start w:val="1"/>
      <w:numFmt w:val="decimal"/>
      <w:pStyle w:val="yange2"/>
      <w:lvlText w:val="%1."/>
      <w:lvlJc w:val="left"/>
      <w:pPr>
        <w:tabs>
          <w:tab w:val="left"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6CD32DA8"/>
    <w:multiLevelType w:val="multilevel"/>
    <w:tmpl w:val="A5B6DC36"/>
    <w:lvl w:ilvl="0">
      <w:start w:val="1"/>
      <w:numFmt w:val="upperRoman"/>
      <w:pStyle w:val="tablehead"/>
      <w:lvlText w:val="TABLE %1. "/>
      <w:lvlJc w:val="left"/>
      <w:pPr>
        <w:tabs>
          <w:tab w:val="left" w:pos="1080"/>
        </w:tabs>
      </w:pPr>
      <w:rPr>
        <w:rFonts w:ascii="Times New Roman" w:hAnsi="Times New Roman" w:hint="default"/>
        <w:b w:val="0"/>
        <w:i w:val="0"/>
        <w:sz w:val="16"/>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16cid:durableId="1482968160">
    <w:abstractNumId w:val="1"/>
  </w:num>
  <w:num w:numId="2" w16cid:durableId="180245731">
    <w:abstractNumId w:val="0"/>
  </w:num>
  <w:num w:numId="3" w16cid:durableId="144276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EF0"/>
    <w:rsid w:val="00031332"/>
    <w:rsid w:val="00050980"/>
    <w:rsid w:val="000872B1"/>
    <w:rsid w:val="000A17BB"/>
    <w:rsid w:val="000A2750"/>
    <w:rsid w:val="000E0105"/>
    <w:rsid w:val="0011036C"/>
    <w:rsid w:val="00111BD2"/>
    <w:rsid w:val="00125380"/>
    <w:rsid w:val="001334D3"/>
    <w:rsid w:val="00141DB6"/>
    <w:rsid w:val="0016232B"/>
    <w:rsid w:val="001A6A31"/>
    <w:rsid w:val="00216117"/>
    <w:rsid w:val="00304265"/>
    <w:rsid w:val="00320214"/>
    <w:rsid w:val="003278F1"/>
    <w:rsid w:val="00355D08"/>
    <w:rsid w:val="003A4F0B"/>
    <w:rsid w:val="004034C3"/>
    <w:rsid w:val="00432C6B"/>
    <w:rsid w:val="00442DBC"/>
    <w:rsid w:val="00464124"/>
    <w:rsid w:val="00620C30"/>
    <w:rsid w:val="00642689"/>
    <w:rsid w:val="00651789"/>
    <w:rsid w:val="00651E82"/>
    <w:rsid w:val="006610C5"/>
    <w:rsid w:val="00687CFF"/>
    <w:rsid w:val="006B24AB"/>
    <w:rsid w:val="006F3940"/>
    <w:rsid w:val="007702B3"/>
    <w:rsid w:val="00777D6D"/>
    <w:rsid w:val="007A12A0"/>
    <w:rsid w:val="007A5140"/>
    <w:rsid w:val="007B39D4"/>
    <w:rsid w:val="007C20D6"/>
    <w:rsid w:val="00817AD9"/>
    <w:rsid w:val="0084645F"/>
    <w:rsid w:val="008B2DFD"/>
    <w:rsid w:val="00950EF0"/>
    <w:rsid w:val="00981AF9"/>
    <w:rsid w:val="009C5376"/>
    <w:rsid w:val="009D723E"/>
    <w:rsid w:val="00A06156"/>
    <w:rsid w:val="00A87D29"/>
    <w:rsid w:val="00AD522F"/>
    <w:rsid w:val="00B30949"/>
    <w:rsid w:val="00B47F27"/>
    <w:rsid w:val="00B8783B"/>
    <w:rsid w:val="00BF428C"/>
    <w:rsid w:val="00C33EB8"/>
    <w:rsid w:val="00C411EF"/>
    <w:rsid w:val="00D31714"/>
    <w:rsid w:val="00D93126"/>
    <w:rsid w:val="00DB1E75"/>
    <w:rsid w:val="00DC32A5"/>
    <w:rsid w:val="00DD6577"/>
    <w:rsid w:val="00E43D6E"/>
    <w:rsid w:val="00E45772"/>
    <w:rsid w:val="00E52C58"/>
    <w:rsid w:val="00E75AC9"/>
    <w:rsid w:val="00ED08F6"/>
    <w:rsid w:val="00F63C3A"/>
    <w:rsid w:val="00F65A05"/>
    <w:rsid w:val="00FA6CCB"/>
    <w:rsid w:val="00FD48BC"/>
    <w:rsid w:val="00FD50EA"/>
    <w:rsid w:val="00FD6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FCF68"/>
  <w15:docId w15:val="{F6035C02-7E2C-5C47-B295-6F8B200A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link w:val="Heading1Char"/>
    <w:qFormat/>
    <w:pPr>
      <w:keepNext/>
      <w:spacing w:before="480" w:after="120"/>
      <w:outlineLvl w:val="0"/>
    </w:pPr>
    <w:rPr>
      <w:rFonts w:ascii="Cambria" w:hAnsi="Cambria"/>
      <w:b/>
      <w:bCs/>
      <w:sz w:val="2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keepNext/>
      <w:jc w:val="center"/>
      <w:outlineLvl w:val="5"/>
    </w:pPr>
    <w:rPr>
      <w:b/>
      <w:bCs/>
      <w:i/>
      <w:iCs/>
      <w:u w:val="single"/>
    </w:rPr>
  </w:style>
  <w:style w:type="paragraph" w:styleId="Heading7">
    <w:name w:val="heading 7"/>
    <w:basedOn w:val="Normal"/>
    <w:next w:val="Normal"/>
    <w:link w:val="Heading7Char"/>
    <w:qFormat/>
    <w:pPr>
      <w:spacing w:before="240" w:after="60"/>
      <w:outlineLvl w:val="6"/>
    </w:pPr>
    <w:rPr>
      <w:sz w:val="24"/>
      <w:szCs w:val="24"/>
    </w:rPr>
  </w:style>
  <w:style w:type="paragraph" w:styleId="Heading8">
    <w:name w:val="heading 8"/>
    <w:basedOn w:val="Normal"/>
    <w:next w:val="Normal"/>
    <w:link w:val="Heading8Char"/>
    <w:qFormat/>
    <w:pPr>
      <w:keepNext/>
      <w:outlineLvl w:val="7"/>
    </w:pPr>
    <w:rPr>
      <w:b/>
      <w:bCs/>
      <w:lang w:val="pl-PL" w:eastAsia="pl-PL"/>
    </w:rPr>
  </w:style>
  <w:style w:type="paragraph" w:styleId="Heading9">
    <w:name w:val="heading 9"/>
    <w:basedOn w:val="Normal"/>
    <w:next w:val="Normal"/>
    <w:link w:val="Heading9Char"/>
    <w:qFormat/>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u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u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u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u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FootnoteTextChar">
    <w:name w:val="Footnote Text Char"/>
    <w:basedOn w:val="DefaultParagraphFont"/>
    <w:link w:val="FootnoteText"/>
    <w:uiPriority w:val="99"/>
    <w:semiHidden/>
    <w:rPr>
      <w:sz w:val="20"/>
      <w:szCs w:val="20"/>
    </w:rPr>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semiHidden/>
    <w:qFormat/>
    <w:rPr>
      <w:rFonts w:ascii="Tahoma" w:hAnsi="Tahoma"/>
      <w:sz w:val="16"/>
      <w:szCs w:val="16"/>
    </w:rPr>
  </w:style>
  <w:style w:type="paragraph" w:styleId="BodyText">
    <w:name w:val="Body Text"/>
    <w:basedOn w:val="Normal"/>
    <w:qFormat/>
    <w:pPr>
      <w:spacing w:after="120"/>
    </w:pPr>
    <w:rPr>
      <w:lang w:val="id-ID" w:eastAsia="id-ID"/>
    </w:rPr>
  </w:style>
  <w:style w:type="paragraph" w:styleId="BodyText2">
    <w:name w:val="Body Text 2"/>
    <w:basedOn w:val="Normal"/>
    <w:qFormat/>
    <w:pPr>
      <w:spacing w:after="120" w:line="480" w:lineRule="auto"/>
    </w:pPr>
  </w:style>
  <w:style w:type="paragraph" w:styleId="BodyTextIndent">
    <w:name w:val="Body Text Indent"/>
    <w:basedOn w:val="Normal"/>
    <w:qFormat/>
    <w:pPr>
      <w:spacing w:line="360" w:lineRule="auto"/>
      <w:ind w:left="456" w:firstLine="984"/>
      <w:jc w:val="both"/>
    </w:pPr>
    <w:rPr>
      <w:lang w:val="id-ID"/>
    </w:rPr>
  </w:style>
  <w:style w:type="paragraph" w:styleId="BodyTextIndent2">
    <w:name w:val="Body Text Indent 2"/>
    <w:basedOn w:val="Normal"/>
    <w:qFormat/>
    <w:pPr>
      <w:spacing w:after="120" w:line="480" w:lineRule="auto"/>
      <w:ind w:left="360"/>
    </w:pPr>
  </w:style>
  <w:style w:type="paragraph" w:styleId="BodyTextIndent3">
    <w:name w:val="Body Text Indent 3"/>
    <w:basedOn w:val="Normal"/>
    <w:qFormat/>
    <w:pPr>
      <w:spacing w:after="120"/>
      <w:ind w:left="360"/>
    </w:pPr>
    <w:rPr>
      <w:sz w:val="16"/>
      <w:szCs w:val="16"/>
    </w:rPr>
  </w:style>
  <w:style w:type="paragraph" w:styleId="Caption">
    <w:name w:val="caption"/>
    <w:basedOn w:val="Normal"/>
    <w:next w:val="Normal"/>
    <w:qFormat/>
    <w:pPr>
      <w:spacing w:line="480" w:lineRule="auto"/>
      <w:jc w:val="center"/>
    </w:pPr>
    <w:rPr>
      <w:i/>
      <w:iCs/>
    </w:rPr>
  </w:style>
  <w:style w:type="character" w:styleId="Emphasis">
    <w:name w:val="Emphasis"/>
    <w:uiPriority w:val="20"/>
    <w:qFormat/>
    <w:rPr>
      <w:i/>
      <w:iCs/>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semiHidden/>
    <w:qFormat/>
    <w:rPr>
      <w:vertAlign w:val="superscript"/>
    </w:rPr>
  </w:style>
  <w:style w:type="paragraph" w:styleId="FootnoteText">
    <w:name w:val="footnote text"/>
    <w:basedOn w:val="Normal"/>
    <w:link w:val="FootnoteTextChar"/>
    <w:semiHidden/>
    <w:qFormat/>
    <w:rPr>
      <w:rFonts w:cs="Traditional Arabic"/>
      <w:lang w:eastAsia="ko-KR"/>
    </w:rPr>
  </w:style>
  <w:style w:type="paragraph" w:styleId="Header">
    <w:name w:val="header"/>
    <w:basedOn w:val="Normal"/>
    <w:link w:val="HeaderChar"/>
    <w:qFormat/>
    <w:pPr>
      <w:tabs>
        <w:tab w:val="center" w:pos="4320"/>
        <w:tab w:val="right" w:pos="8640"/>
      </w:tabs>
    </w:p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Hyperlink">
    <w:name w:val="Hyperlink"/>
    <w:qFormat/>
    <w:rPr>
      <w:color w:val="0000FF"/>
      <w:u w:val="single"/>
    </w:rPr>
  </w:style>
  <w:style w:type="paragraph" w:styleId="List">
    <w:name w:val="List"/>
    <w:basedOn w:val="Normal"/>
    <w:qFormat/>
    <w:pPr>
      <w:ind w:left="360" w:hanging="360"/>
      <w:jc w:val="center"/>
    </w:pPr>
    <w:rPr>
      <w:sz w:val="24"/>
      <w:szCs w:val="24"/>
    </w:rPr>
  </w:style>
  <w:style w:type="paragraph" w:styleId="NormalWeb">
    <w:name w:val="Normal (Web)"/>
    <w:basedOn w:val="Normal"/>
    <w:uiPriority w:val="99"/>
    <w:qFormat/>
    <w:pPr>
      <w:spacing w:before="100" w:beforeAutospacing="1" w:after="100" w:afterAutospacing="1"/>
    </w:pPr>
    <w:rPr>
      <w:sz w:val="24"/>
      <w:szCs w:val="24"/>
    </w:rPr>
  </w:style>
  <w:style w:type="character" w:styleId="PageNumber">
    <w:name w:val="page number"/>
    <w:basedOn w:val="DefaultParagraphFont"/>
    <w:qFormat/>
  </w:style>
  <w:style w:type="paragraph" w:styleId="PlainText">
    <w:name w:val="Plain Text"/>
    <w:basedOn w:val="Normal"/>
    <w:semiHidden/>
    <w:qFormat/>
    <w:rPr>
      <w:rFonts w:ascii="Courier New" w:eastAsia="BatangChe" w:hAnsi="Courier New"/>
      <w:sz w:val="24"/>
      <w:szCs w:val="24"/>
    </w:rPr>
  </w:style>
  <w:style w:type="character" w:styleId="Strong">
    <w:name w:val="Strong"/>
    <w:qFormat/>
    <w:rPr>
      <w:rFonts w:cs="Times New Roman"/>
      <w:b/>
      <w:bCs/>
    </w:rPr>
  </w:style>
  <w:style w:type="paragraph" w:styleId="Subtitle">
    <w:name w:val="Subtitle"/>
    <w:basedOn w:val="Normal"/>
    <w:link w:val="SubtitleChar"/>
    <w:uiPriority w:val="11"/>
    <w:qFormat/>
    <w:pPr>
      <w:jc w:val="center"/>
    </w:pPr>
    <w:rPr>
      <w:b/>
      <w:bCs/>
      <w:sz w:val="32"/>
      <w:szCs w:val="32"/>
      <w:lang w:val="en-GB"/>
    </w:rPr>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pPr>
      <w:jc w:val="center"/>
    </w:pPr>
    <w:rPr>
      <w:b/>
      <w:bCs/>
      <w:sz w:val="28"/>
      <w:szCs w:val="24"/>
      <w:lang w:val="id-ID"/>
    </w:rPr>
  </w:style>
  <w:style w:type="paragraph" w:customStyle="1" w:styleId="Judulbab">
    <w:name w:val="Judul bab"/>
    <w:basedOn w:val="Normal"/>
    <w:qFormat/>
    <w:pPr>
      <w:spacing w:line="475" w:lineRule="atLeast"/>
      <w:jc w:val="center"/>
    </w:pPr>
    <w:rPr>
      <w:b/>
      <w:sz w:val="32"/>
    </w:rPr>
  </w:style>
  <w:style w:type="paragraph" w:customStyle="1" w:styleId="IsiBabforKomputek">
    <w:name w:val="Isi Bab for Komputek"/>
    <w:basedOn w:val="Normal"/>
    <w:qFormat/>
    <w:pPr>
      <w:ind w:firstLine="720"/>
      <w:jc w:val="both"/>
    </w:pPr>
  </w:style>
  <w:style w:type="paragraph" w:customStyle="1" w:styleId="tole">
    <w:name w:val="tole"/>
    <w:basedOn w:val="Normal"/>
    <w:qFormat/>
    <w:pPr>
      <w:jc w:val="center"/>
      <w:outlineLvl w:val="0"/>
    </w:pPr>
    <w:rPr>
      <w:b/>
      <w:bCs/>
      <w:sz w:val="28"/>
      <w:szCs w:val="28"/>
    </w:rPr>
  </w:style>
  <w:style w:type="paragraph" w:customStyle="1" w:styleId="tolesBold">
    <w:name w:val="toles + Bold"/>
    <w:basedOn w:val="Normal"/>
    <w:qFormat/>
    <w:pPr>
      <w:jc w:val="center"/>
      <w:outlineLvl w:val="0"/>
    </w:pPr>
    <w:rPr>
      <w:i/>
      <w:iCs/>
      <w:sz w:val="24"/>
      <w:szCs w:val="24"/>
    </w:rPr>
  </w:style>
  <w:style w:type="paragraph" w:customStyle="1" w:styleId="toleLinespacingsingle">
    <w:name w:val="tole + Line spacing:  single"/>
    <w:basedOn w:val="Normal"/>
    <w:qFormat/>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outlineLvl w:val="0"/>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outlineLvl w:val="0"/>
    </w:pPr>
    <w:rPr>
      <w:rFonts w:ascii="Arial" w:hAnsi="Arial" w:cs="Arial"/>
      <w:b/>
      <w:bCs/>
      <w:sz w:val="20"/>
    </w:rPr>
  </w:style>
  <w:style w:type="paragraph" w:customStyle="1" w:styleId="yange">
    <w:name w:val="yange"/>
    <w:basedOn w:val="DiQi"/>
    <w:qFormat/>
    <w:pPr>
      <w:spacing w:line="240" w:lineRule="auto"/>
      <w:ind w:left="360"/>
    </w:pPr>
    <w:rPr>
      <w:rFonts w:ascii="Arial" w:hAnsi="Arial" w:cs="Arial"/>
      <w:sz w:val="20"/>
    </w:rPr>
  </w:style>
  <w:style w:type="paragraph" w:customStyle="1" w:styleId="yange2">
    <w:name w:val="yange2"/>
    <w:basedOn w:val="DiQi"/>
    <w:qFormat/>
    <w:pPr>
      <w:numPr>
        <w:numId w:val="1"/>
      </w:numPr>
      <w:spacing w:line="240" w:lineRule="auto"/>
    </w:pPr>
    <w:rPr>
      <w:rFonts w:ascii="Arial" w:hAnsi="Arial" w:cs="Arial"/>
      <w:sz w:val="20"/>
    </w:rPr>
  </w:style>
  <w:style w:type="paragraph" w:customStyle="1" w:styleId="JossTole">
    <w:name w:val="JossTole"/>
    <w:basedOn w:val="DiQi"/>
    <w:qFormat/>
    <w:pPr>
      <w:spacing w:line="240" w:lineRule="auto"/>
      <w:ind w:firstLine="709"/>
    </w:pPr>
    <w:rPr>
      <w:rFonts w:ascii="Arial" w:hAnsi="Arial" w:cs="Arial"/>
      <w:sz w:val="20"/>
    </w:rPr>
  </w:style>
  <w:style w:type="paragraph" w:customStyle="1" w:styleId="Body0">
    <w:name w:val="Body 0"/>
    <w:basedOn w:val="Normal"/>
    <w:qFormat/>
    <w:pPr>
      <w:spacing w:line="360" w:lineRule="atLeast"/>
      <w:jc w:val="both"/>
    </w:pPr>
    <w:rPr>
      <w:rFonts w:ascii="Palatino" w:hAnsi="Palatino"/>
      <w:sz w:val="24"/>
      <w:szCs w:val="24"/>
    </w:rPr>
  </w:style>
  <w:style w:type="paragraph" w:customStyle="1" w:styleId="AutoBiography">
    <w:name w:val="AutoBiography"/>
    <w:basedOn w:val="Normal"/>
    <w:qFormat/>
    <w:pPr>
      <w:jc w:val="both"/>
    </w:pPr>
    <w:rPr>
      <w:rFonts w:eastAsia="MS Mincho" w:cs="Angsana New"/>
      <w:sz w:val="18"/>
      <w:szCs w:val="18"/>
      <w:lang w:bidi="th-TH"/>
    </w:rPr>
  </w:style>
  <w:style w:type="paragraph" w:customStyle="1" w:styleId="Default">
    <w:name w:val="Default"/>
    <w:qFormat/>
    <w:pPr>
      <w:widowControl w:val="0"/>
    </w:pPr>
    <w:rPr>
      <w:rFonts w:cs="Angsana New"/>
      <w:color w:val="000000"/>
      <w:sz w:val="24"/>
      <w:szCs w:val="24"/>
      <w:lang w:val="en-US" w:eastAsia="en-US"/>
    </w:rPr>
  </w:style>
  <w:style w:type="paragraph" w:customStyle="1" w:styleId="SectionTitle">
    <w:name w:val="Section Title"/>
    <w:basedOn w:val="Normal"/>
    <w:qFormat/>
    <w:pPr>
      <w:jc w:val="both"/>
    </w:pPr>
    <w:rPr>
      <w:rFonts w:eastAsia="MS Mincho" w:cs="Angsana New"/>
      <w:lang w:val="en-GB" w:bidi="th-TH"/>
    </w:rPr>
  </w:style>
  <w:style w:type="paragraph" w:customStyle="1" w:styleId="Style10ptJustified">
    <w:name w:val="Style 10 pt Justified"/>
    <w:basedOn w:val="Normal"/>
    <w:link w:val="Style10ptJustifiedChar"/>
    <w:qFormat/>
    <w:pPr>
      <w:ind w:firstLine="720"/>
      <w:jc w:val="both"/>
    </w:pPr>
    <w:rPr>
      <w:rFonts w:ascii="Arial" w:eastAsia="MS Mincho" w:hAnsi="Arial" w:cs="Arial"/>
      <w:iCs/>
      <w:lang w:val="en-GB"/>
    </w:rPr>
  </w:style>
  <w:style w:type="character" w:customStyle="1" w:styleId="Style10ptJustifiedChar">
    <w:name w:val="Style 10 pt Justified Char"/>
    <w:link w:val="Style10ptJustified"/>
    <w:qFormat/>
    <w:rPr>
      <w:rFonts w:ascii="Arial" w:eastAsia="MS Mincho" w:hAnsi="Arial" w:cs="Arial"/>
      <w:iCs/>
      <w:lang w:val="en-GB" w:eastAsia="en-US" w:bidi="ar-SA"/>
    </w:rPr>
  </w:style>
  <w:style w:type="paragraph" w:customStyle="1" w:styleId="paperbody">
    <w:name w:val="paper body"/>
    <w:basedOn w:val="Normal"/>
    <w:qFormat/>
    <w:pPr>
      <w:jc w:val="both"/>
    </w:pPr>
    <w:rPr>
      <w:sz w:val="24"/>
      <w:szCs w:val="24"/>
      <w:lang w:val="en-AU"/>
    </w:rPr>
  </w:style>
  <w:style w:type="character" w:customStyle="1" w:styleId="CharChar">
    <w:name w:val="Char Char"/>
    <w:qFormat/>
    <w:rPr>
      <w:rFonts w:ascii="Courier New" w:eastAsia="BatangChe" w:hAnsi="Courier New"/>
      <w:sz w:val="24"/>
      <w:szCs w:val="24"/>
      <w:lang w:val="en-US" w:eastAsia="en-US"/>
    </w:rPr>
  </w:style>
  <w:style w:type="paragraph" w:customStyle="1" w:styleId="Body">
    <w:name w:val="Body"/>
    <w:basedOn w:val="Normal"/>
    <w:qFormat/>
    <w:pPr>
      <w:widowControl w:val="0"/>
      <w:ind w:firstLine="340"/>
      <w:jc w:val="both"/>
    </w:pPr>
    <w:rPr>
      <w:rFonts w:eastAsia="BatangChe"/>
      <w:lang w:eastAsia="ko-KR"/>
    </w:rPr>
  </w:style>
  <w:style w:type="paragraph" w:customStyle="1" w:styleId="Reference">
    <w:name w:val="Reference"/>
    <w:basedOn w:val="Normal"/>
    <w:pPr>
      <w:widowControl w:val="0"/>
      <w:spacing w:before="60" w:after="60"/>
      <w:ind w:left="288" w:hanging="288"/>
      <w:jc w:val="both"/>
    </w:pPr>
    <w:rPr>
      <w:rFonts w:eastAsia="BatangChe"/>
      <w:lang w:eastAsia="ko-KR"/>
    </w:rPr>
  </w:style>
  <w:style w:type="paragraph" w:customStyle="1" w:styleId="Demenko">
    <w:name w:val="Demenko"/>
    <w:basedOn w:val="Normal"/>
    <w:qFormat/>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qFormat/>
    <w:pPr>
      <w:widowControl w:val="0"/>
      <w:spacing w:line="252" w:lineRule="auto"/>
      <w:ind w:firstLine="202"/>
      <w:jc w:val="both"/>
    </w:pPr>
    <w:rPr>
      <w:rFonts w:eastAsia="Batang"/>
      <w:lang w:eastAsia="ko-KR"/>
    </w:rPr>
  </w:style>
  <w:style w:type="paragraph" w:customStyle="1" w:styleId="Equation">
    <w:name w:val="Equation"/>
    <w:basedOn w:val="Normal"/>
    <w:next w:val="Normal"/>
    <w:qFormat/>
    <w:pPr>
      <w:widowControl w:val="0"/>
      <w:tabs>
        <w:tab w:val="right" w:pos="5040"/>
      </w:tabs>
      <w:spacing w:line="252" w:lineRule="auto"/>
      <w:jc w:val="both"/>
    </w:pPr>
    <w:rPr>
      <w:rFonts w:eastAsia="Batang"/>
      <w:lang w:eastAsia="ko-KR"/>
    </w:rPr>
  </w:style>
  <w:style w:type="paragraph" w:customStyle="1" w:styleId="TableTitle">
    <w:name w:val="Table Title"/>
    <w:basedOn w:val="Normal"/>
    <w:qFormat/>
    <w:pPr>
      <w:jc w:val="center"/>
    </w:pPr>
    <w:rPr>
      <w:smallCaps/>
      <w:sz w:val="16"/>
      <w:szCs w:val="16"/>
    </w:rPr>
  </w:style>
  <w:style w:type="paragraph" w:customStyle="1" w:styleId="Sub-titles">
    <w:name w:val="Sub-titles"/>
    <w:basedOn w:val="Normal"/>
    <w:qFormat/>
    <w:pPr>
      <w:jc w:val="both"/>
    </w:pPr>
    <w:rPr>
      <w:b/>
      <w:bCs/>
      <w:color w:val="000000"/>
      <w:sz w:val="24"/>
      <w:szCs w:val="24"/>
      <w:lang w:val="pt-PT" w:eastAsia="pt-PT"/>
    </w:rPr>
  </w:style>
  <w:style w:type="paragraph" w:customStyle="1" w:styleId="text0">
    <w:name w:val="text"/>
    <w:basedOn w:val="Normal"/>
    <w:qFormat/>
    <w:pPr>
      <w:ind w:firstLine="227"/>
      <w:jc w:val="both"/>
    </w:pPr>
  </w:style>
  <w:style w:type="paragraph" w:customStyle="1" w:styleId="tables">
    <w:name w:val="tables"/>
    <w:basedOn w:val="Normal"/>
    <w:qFormat/>
    <w:pPr>
      <w:jc w:val="both"/>
    </w:pPr>
    <w:rPr>
      <w:sz w:val="18"/>
      <w:szCs w:val="18"/>
    </w:rPr>
  </w:style>
  <w:style w:type="paragraph" w:customStyle="1" w:styleId="Abstract">
    <w:name w:val="Abstract"/>
    <w:qFormat/>
    <w:pPr>
      <w:spacing w:after="200"/>
      <w:jc w:val="both"/>
    </w:pPr>
    <w:rPr>
      <w:rFonts w:eastAsia="SimSun"/>
      <w:b/>
      <w:sz w:val="18"/>
      <w:lang w:val="en-US" w:eastAsia="en-US"/>
    </w:rPr>
  </w:style>
  <w:style w:type="paragraph" w:customStyle="1" w:styleId="Affiliation">
    <w:name w:val="Affiliation"/>
    <w:qFormat/>
    <w:pPr>
      <w:jc w:val="center"/>
    </w:pPr>
    <w:rPr>
      <w:rFonts w:eastAsia="SimSun"/>
      <w:lang w:val="en-US" w:eastAsia="en-US"/>
    </w:rPr>
  </w:style>
  <w:style w:type="paragraph" w:customStyle="1" w:styleId="equation0">
    <w:name w:val="equation"/>
    <w:basedOn w:val="Normal"/>
    <w:pPr>
      <w:tabs>
        <w:tab w:val="center" w:pos="2520"/>
        <w:tab w:val="right" w:pos="5040"/>
      </w:tabs>
      <w:spacing w:before="240" w:after="240" w:line="216" w:lineRule="auto"/>
      <w:jc w:val="center"/>
    </w:pPr>
    <w:rPr>
      <w:rFonts w:eastAsia="SimSun"/>
    </w:rPr>
  </w:style>
  <w:style w:type="paragraph" w:customStyle="1" w:styleId="figurecaption">
    <w:name w:val="figure caption"/>
    <w:qFormat/>
    <w:pPr>
      <w:spacing w:before="80" w:after="200"/>
      <w:jc w:val="center"/>
    </w:pPr>
    <w:rPr>
      <w:rFonts w:eastAsia="SimSun"/>
      <w:sz w:val="16"/>
      <w:lang w:val="en-US" w:eastAsia="en-US"/>
    </w:rPr>
  </w:style>
  <w:style w:type="paragraph" w:customStyle="1" w:styleId="papertitle">
    <w:name w:val="paper title"/>
    <w:pPr>
      <w:spacing w:after="120"/>
      <w:jc w:val="center"/>
    </w:pPr>
    <w:rPr>
      <w:rFonts w:eastAsia="SimSun"/>
      <w:sz w:val="48"/>
      <w:lang w:val="en-US" w:eastAsia="en-US"/>
    </w:rPr>
  </w:style>
  <w:style w:type="paragraph" w:customStyle="1" w:styleId="references">
    <w:name w:val="references"/>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pPr>
      <w:jc w:val="center"/>
    </w:pPr>
    <w:rPr>
      <w:rFonts w:eastAsia="SimSun"/>
      <w:b/>
      <w:i/>
      <w:sz w:val="15"/>
    </w:rPr>
  </w:style>
  <w:style w:type="paragraph" w:customStyle="1" w:styleId="tablecopy">
    <w:name w:val="table copy"/>
    <w:pPr>
      <w:jc w:val="both"/>
    </w:pPr>
    <w:rPr>
      <w:rFonts w:eastAsia="SimSun"/>
      <w:sz w:val="16"/>
      <w:lang w:val="en-US" w:eastAsia="en-US"/>
    </w:rPr>
  </w:style>
  <w:style w:type="paragraph" w:customStyle="1" w:styleId="tablehead">
    <w:name w:val="table head"/>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style>
  <w:style w:type="character" w:customStyle="1" w:styleId="longtext">
    <w:name w:val="long_text"/>
    <w:basedOn w:val="DefaultParagraphFont"/>
    <w:qFormat/>
  </w:style>
  <w:style w:type="character" w:customStyle="1" w:styleId="apple-style-span">
    <w:name w:val="apple-style-span"/>
    <w:basedOn w:val="DefaultParagraphFont"/>
  </w:style>
  <w:style w:type="character" w:customStyle="1" w:styleId="apple-converted-space">
    <w:name w:val="apple-converted-space"/>
    <w:basedOn w:val="DefaultParagraphFont"/>
    <w:qFormat/>
  </w:style>
  <w:style w:type="paragraph" w:styleId="ListParagraph">
    <w:name w:val="List Paragraph"/>
    <w:basedOn w:val="Normal"/>
    <w:uiPriority w:val="34"/>
    <w:qFormat/>
    <w:pPr>
      <w:spacing w:after="200" w:line="276" w:lineRule="auto"/>
      <w:ind w:left="720"/>
      <w:contextualSpacing/>
    </w:pPr>
    <w:rPr>
      <w:rFonts w:ascii="Calibri" w:hAnsi="Calibri"/>
      <w:sz w:val="22"/>
      <w:szCs w:val="22"/>
      <w:lang w:val="en-GB" w:eastAsia="en-GB"/>
    </w:rPr>
  </w:style>
  <w:style w:type="paragraph" w:styleId="NoSpacing">
    <w:name w:val="No Spacing"/>
    <w:qFormat/>
    <w:rPr>
      <w:rFonts w:ascii="Calibri" w:eastAsia="Calibri" w:hAnsi="Calibri"/>
      <w:sz w:val="22"/>
      <w:szCs w:val="22"/>
      <w:lang w:val="en-US" w:eastAsia="en-US"/>
    </w:rPr>
  </w:style>
  <w:style w:type="character" w:customStyle="1" w:styleId="hps">
    <w:name w:val="hps"/>
    <w:basedOn w:val="DefaultParagraphFont"/>
    <w:qFormat/>
  </w:style>
  <w:style w:type="character" w:customStyle="1" w:styleId="atn">
    <w:name w:val="atn"/>
    <w:basedOn w:val="DefaultParagraphFont"/>
    <w:qFormat/>
  </w:style>
  <w:style w:type="paragraph" w:customStyle="1" w:styleId="ReferenceHead">
    <w:name w:val="Reference Head"/>
    <w:basedOn w:val="Heading1"/>
    <w:pPr>
      <w:spacing w:before="240" w:after="80"/>
    </w:pPr>
    <w:rPr>
      <w:b w:val="0"/>
      <w:bCs w:val="0"/>
      <w:smallCaps/>
    </w:rPr>
  </w:style>
  <w:style w:type="paragraph" w:customStyle="1" w:styleId="IEEEReferenceItem">
    <w:name w:val="IEEE Reference Item"/>
    <w:basedOn w:val="Normal"/>
    <w:qFormat/>
    <w:pPr>
      <w:ind w:left="360" w:hanging="360"/>
      <w:jc w:val="both"/>
    </w:pPr>
    <w:rPr>
      <w:rFonts w:eastAsia="SimSun"/>
      <w:sz w:val="16"/>
      <w:szCs w:val="24"/>
      <w:lang w:eastAsia="zh-CN"/>
    </w:rPr>
  </w:style>
  <w:style w:type="character" w:customStyle="1" w:styleId="FooterChar">
    <w:name w:val="Footer Char"/>
    <w:link w:val="Footer"/>
    <w:uiPriority w:val="99"/>
    <w:qFormat/>
  </w:style>
  <w:style w:type="character" w:customStyle="1" w:styleId="HTMLPreformattedChar">
    <w:name w:val="HTML Preformatted Char"/>
    <w:link w:val="HTMLPreformatted"/>
    <w:uiPriority w:val="99"/>
    <w:qFormat/>
    <w:rPr>
      <w:rFonts w:ascii="Courier New" w:hAnsi="Courier New" w:cs="Courier New"/>
    </w:rPr>
  </w:style>
  <w:style w:type="character" w:customStyle="1" w:styleId="HeaderChar">
    <w:name w:val="Header Char"/>
    <w:link w:val="Header"/>
    <w:qFormat/>
  </w:style>
  <w:style w:type="character" w:customStyle="1" w:styleId="UnresolvedMention1">
    <w:name w:val="Unresolved Mention1"/>
    <w:uiPriority w:val="99"/>
    <w:semiHidden/>
    <w:unhideWhenUsed/>
    <w:qFormat/>
    <w:rPr>
      <w:color w:val="808080"/>
      <w:shd w:val="clear" w:color="auto" w:fill="E6E6E6"/>
    </w:rPr>
  </w:style>
  <w:style w:type="character" w:customStyle="1" w:styleId="CharacterStyle1">
    <w:name w:val="Character Style 1"/>
    <w:uiPriority w:val="99"/>
    <w:qFormat/>
    <w:rPr>
      <w:sz w:val="24"/>
      <w:szCs w:val="24"/>
    </w:rPr>
  </w:style>
  <w:style w:type="character" w:customStyle="1" w:styleId="SubtitleChar">
    <w:name w:val="Subtitle Char"/>
    <w:link w:val="Subtitle"/>
    <w:uiPriority w:val="11"/>
    <w:qFormat/>
    <w:rPr>
      <w:b/>
      <w:bCs/>
      <w:sz w:val="32"/>
      <w:szCs w:val="32"/>
      <w:lang w:val="en-GB"/>
    </w:rPr>
  </w:style>
  <w:style w:type="paragraph" w:customStyle="1" w:styleId="Style1">
    <w:name w:val="Style 1"/>
    <w:basedOn w:val="Normal"/>
    <w:uiPriority w:val="99"/>
    <w:qFormat/>
    <w:pPr>
      <w:widowControl w:val="0"/>
    </w:pPr>
    <w:rPr>
      <w:sz w:val="24"/>
      <w:szCs w:val="24"/>
      <w:lang w:val="id-ID" w:eastAsia="id-ID"/>
    </w:rPr>
  </w:style>
  <w:style w:type="paragraph" w:customStyle="1" w:styleId="FigureName">
    <w:name w:val="Figure Name"/>
    <w:basedOn w:val="Normal"/>
    <w:link w:val="FigureNameChar"/>
    <w:qFormat/>
    <w:pPr>
      <w:spacing w:before="60" w:after="240"/>
      <w:jc w:val="center"/>
    </w:pPr>
    <w:rPr>
      <w:rFonts w:eastAsia="Calibri"/>
    </w:rPr>
  </w:style>
  <w:style w:type="paragraph" w:customStyle="1" w:styleId="Figure">
    <w:name w:val="Figure"/>
    <w:basedOn w:val="Normal"/>
    <w:link w:val="FigureChar"/>
    <w:qFormat/>
    <w:pPr>
      <w:spacing w:before="240" w:after="60"/>
      <w:jc w:val="center"/>
    </w:pPr>
    <w:rPr>
      <w:rFonts w:eastAsia="Calibri"/>
      <w:bCs/>
    </w:rPr>
  </w:style>
  <w:style w:type="character" w:customStyle="1" w:styleId="FigureNameChar">
    <w:name w:val="Figure Name Char"/>
    <w:link w:val="FigureName"/>
    <w:qFormat/>
    <w:rPr>
      <w:rFonts w:eastAsia="Calibri"/>
    </w:rPr>
  </w:style>
  <w:style w:type="character" w:customStyle="1" w:styleId="FigureChar">
    <w:name w:val="Figure Char"/>
    <w:link w:val="Figure"/>
    <w:qFormat/>
    <w:rPr>
      <w:rFonts w:eastAsia="Calibri"/>
      <w:bCs/>
    </w:rPr>
  </w:style>
  <w:style w:type="character" w:styleId="UnresolvedMention">
    <w:name w:val="Unresolved Mention"/>
    <w:basedOn w:val="DefaultParagraphFont"/>
    <w:uiPriority w:val="99"/>
    <w:semiHidden/>
    <w:unhideWhenUsed/>
    <w:rsid w:val="00111B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elsevier.com/researcher/author/policies-and-guidelines/credit-author-statemen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package" Target="embeddings/Microsoft_Excel_Worksheet.xlsx"/><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hyperlink" Target="https://apastyle.apa.org/style-grammar-guidelines/references/example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1136</Words>
  <Characters>6560</Characters>
  <Application>Microsoft Office Word</Application>
  <DocSecurity>0</DocSecurity>
  <Lines>198</Lines>
  <Paragraphs>122</Paragraphs>
  <ScaleCrop>false</ScaleCrop>
  <HeadingPairs>
    <vt:vector size="2" baseType="variant">
      <vt:variant>
        <vt:lpstr>Title</vt:lpstr>
      </vt:variant>
      <vt:variant>
        <vt:i4>1</vt:i4>
      </vt:variant>
    </vt:vector>
  </HeadingPairs>
  <TitlesOfParts>
    <vt:vector size="1" baseType="lpstr">
      <vt:lpstr>Jurnal Informatika dan Teknologi Pendidikan</vt:lpstr>
    </vt:vector>
  </TitlesOfParts>
  <Manager/>
  <Company/>
  <LinksUpToDate>false</LinksUpToDate>
  <CharactersWithSpaces>7574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Jurnal Informatika dan Teknologi Pendidikan</dc:title>
  <dc:subject/>
  <dc:creator/>
  <cp:keywords/>
  <dc:description/>
  <cp:lastModifiedBy>edinesia</cp:lastModifiedBy>
  <cp:revision>95</cp:revision>
  <dcterms:created xsi:type="dcterms:W3CDTF">2021-02-21T03:09:00Z</dcterms:created>
  <dcterms:modified xsi:type="dcterms:W3CDTF">2026-07-30T13:15:00Z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1033-11.1.0.11723</vt:lpwstr>
  </property>
</Properties>
</file>